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FA37" w14:textId="77777777" w:rsidR="00D807A5" w:rsidRPr="00137E1D" w:rsidRDefault="00D807A5" w:rsidP="00F041D9">
      <w:pPr>
        <w:spacing w:before="120" w:line="240" w:lineRule="auto"/>
        <w:jc w:val="right"/>
        <w:rPr>
          <w:rFonts w:ascii="Meiryo UI" w:eastAsia="Meiryo UI" w:hAnsi="Meiryo UI"/>
          <w:sz w:val="21"/>
          <w:szCs w:val="21"/>
        </w:rPr>
      </w:pPr>
      <w:r w:rsidRPr="00137E1D">
        <w:rPr>
          <w:rFonts w:ascii="Meiryo UI" w:eastAsia="Meiryo UI" w:hAnsi="Meiryo UI" w:hint="eastAsia"/>
          <w:sz w:val="21"/>
          <w:szCs w:val="21"/>
        </w:rPr>
        <w:t>（契約番号）</w:t>
      </w:r>
      <w:commentRangeStart w:id="0"/>
      <w:r w:rsidR="00ED07A3" w:rsidRPr="00EC153B">
        <w:rPr>
          <w:rFonts w:ascii="Meiryo UI" w:eastAsia="Meiryo UI" w:hAnsi="Meiryo UI"/>
          <w:sz w:val="21"/>
          <w:szCs w:val="21"/>
          <w:shd w:val="pct15" w:color="auto" w:fill="FFFFFF"/>
        </w:rPr>
        <w:fldChar w:fldCharType="begin"/>
      </w:r>
      <w:r w:rsidR="00ED07A3" w:rsidRPr="00EC153B">
        <w:rPr>
          <w:rFonts w:ascii="Meiryo UI" w:eastAsia="Meiryo UI" w:hAnsi="Meiryo UI"/>
          <w:sz w:val="21"/>
          <w:szCs w:val="21"/>
          <w:shd w:val="pct15" w:color="auto" w:fill="FFFFFF"/>
        </w:rPr>
        <w:instrText xml:space="preserve"> MERGEFIELD "契約番号" </w:instrText>
      </w:r>
      <w:r w:rsidR="00ED07A3" w:rsidRPr="00EC153B">
        <w:rPr>
          <w:rFonts w:ascii="Meiryo UI" w:eastAsia="Meiryo UI" w:hAnsi="Meiryo UI"/>
          <w:sz w:val="21"/>
          <w:szCs w:val="21"/>
          <w:shd w:val="pct15" w:color="auto" w:fill="FFFFFF"/>
        </w:rPr>
        <w:fldChar w:fldCharType="separate"/>
      </w:r>
      <w:r w:rsidR="00E112AE" w:rsidRPr="00EC153B">
        <w:rPr>
          <w:rFonts w:ascii="Meiryo UI" w:eastAsia="Meiryo UI" w:hAnsi="Meiryo UI"/>
          <w:noProof/>
          <w:sz w:val="21"/>
          <w:szCs w:val="21"/>
          <w:shd w:val="pct15" w:color="auto" w:fill="FFFFFF"/>
        </w:rPr>
        <w:t>«</w:t>
      </w:r>
      <w:r w:rsidR="00E112AE" w:rsidRPr="00EC153B">
        <w:rPr>
          <w:rFonts w:ascii="Meiryo UI" w:eastAsia="Meiryo UI" w:hAnsi="Meiryo UI" w:hint="eastAsia"/>
          <w:noProof/>
          <w:sz w:val="21"/>
          <w:szCs w:val="21"/>
          <w:shd w:val="pct15" w:color="auto" w:fill="FFFFFF"/>
        </w:rPr>
        <w:t>契約番号</w:t>
      </w:r>
      <w:r w:rsidR="00E112AE" w:rsidRPr="00EC153B">
        <w:rPr>
          <w:rFonts w:ascii="Meiryo UI" w:eastAsia="Meiryo UI" w:hAnsi="Meiryo UI"/>
          <w:noProof/>
          <w:sz w:val="21"/>
          <w:szCs w:val="21"/>
          <w:shd w:val="pct15" w:color="auto" w:fill="FFFFFF"/>
        </w:rPr>
        <w:t>»</w:t>
      </w:r>
      <w:r w:rsidR="00ED07A3" w:rsidRPr="00EC153B">
        <w:rPr>
          <w:rFonts w:ascii="Meiryo UI" w:eastAsia="Meiryo UI" w:hAnsi="Meiryo UI"/>
          <w:sz w:val="21"/>
          <w:szCs w:val="21"/>
          <w:shd w:val="pct15" w:color="auto" w:fill="FFFFFF"/>
        </w:rPr>
        <w:fldChar w:fldCharType="end"/>
      </w:r>
      <w:commentRangeEnd w:id="0"/>
      <w:r w:rsidR="00DA7BA4" w:rsidRPr="00EC153B">
        <w:rPr>
          <w:rStyle w:val="ad"/>
          <w:lang w:val="x-none" w:eastAsia="x-none"/>
        </w:rPr>
        <w:commentReference w:id="0"/>
      </w:r>
    </w:p>
    <w:p w14:paraId="480AFB21" w14:textId="77777777" w:rsidR="00B10CE8" w:rsidRPr="00137E1D" w:rsidRDefault="00B10CE8" w:rsidP="00F041D9">
      <w:pPr>
        <w:spacing w:before="120" w:line="240" w:lineRule="exact"/>
        <w:rPr>
          <w:rFonts w:ascii="Meiryo UI" w:eastAsia="Meiryo UI" w:hAnsi="Meiryo UI"/>
          <w:sz w:val="24"/>
          <w:szCs w:val="24"/>
        </w:rPr>
      </w:pPr>
    </w:p>
    <w:p w14:paraId="6850F116" w14:textId="231C243B" w:rsidR="008F026E" w:rsidRPr="00137E1D" w:rsidRDefault="008F026E" w:rsidP="00F041D9">
      <w:pPr>
        <w:spacing w:before="120" w:line="240" w:lineRule="auto"/>
        <w:jc w:val="center"/>
        <w:rPr>
          <w:rFonts w:ascii="Meiryo UI" w:eastAsia="Meiryo UI" w:hAnsi="Meiryo UI"/>
          <w:sz w:val="24"/>
        </w:rPr>
      </w:pPr>
      <w:r w:rsidRPr="00137E1D">
        <w:rPr>
          <w:rFonts w:ascii="Meiryo UI" w:eastAsia="Meiryo UI" w:hAnsi="Meiryo UI" w:hint="eastAsia"/>
          <w:sz w:val="28"/>
        </w:rPr>
        <w:t>治験契約書</w:t>
      </w:r>
    </w:p>
    <w:p w14:paraId="043DB981" w14:textId="77777777" w:rsidR="00242D87" w:rsidRPr="00137E1D" w:rsidRDefault="00242D87" w:rsidP="00F041D9">
      <w:pPr>
        <w:spacing w:line="360" w:lineRule="exact"/>
        <w:rPr>
          <w:rFonts w:ascii="Meiryo UI" w:eastAsia="Meiryo UI" w:hAnsi="Meiryo UI"/>
        </w:rPr>
      </w:pPr>
    </w:p>
    <w:p w14:paraId="4F023B8A" w14:textId="4A574369" w:rsidR="008F026E" w:rsidRPr="00EC153B" w:rsidRDefault="006C70EE" w:rsidP="009B3E9E">
      <w:pPr>
        <w:spacing w:line="400" w:lineRule="exact"/>
        <w:ind w:firstLineChars="100" w:firstLine="220"/>
        <w:rPr>
          <w:rFonts w:ascii="Meiryo UI" w:eastAsia="Meiryo UI" w:hAnsi="Meiryo UI"/>
          <w:sz w:val="22"/>
          <w:szCs w:val="22"/>
        </w:rPr>
      </w:pPr>
      <w:r>
        <w:rPr>
          <w:rFonts w:ascii="Meiryo UI" w:eastAsia="Meiryo UI" w:hAnsi="Meiryo UI" w:hint="eastAsia"/>
          <w:sz w:val="22"/>
          <w:szCs w:val="22"/>
        </w:rPr>
        <w:t xml:space="preserve">受託者　</w:t>
      </w:r>
      <w:r w:rsidR="008F026E" w:rsidRPr="00137E1D">
        <w:rPr>
          <w:rFonts w:ascii="Meiryo UI" w:eastAsia="Meiryo UI" w:hAnsi="Meiryo UI" w:hint="eastAsia"/>
          <w:sz w:val="22"/>
          <w:szCs w:val="22"/>
        </w:rPr>
        <w:t>地方独立行政法人大阪府立病院機構</w:t>
      </w:r>
      <w:r w:rsidR="00B519F8" w:rsidRPr="00137E1D">
        <w:rPr>
          <w:rFonts w:ascii="Meiryo UI" w:eastAsia="Meiryo UI" w:hAnsi="Meiryo UI" w:hint="eastAsia"/>
          <w:sz w:val="22"/>
          <w:szCs w:val="22"/>
        </w:rPr>
        <w:t xml:space="preserve">　</w:t>
      </w:r>
      <w:r w:rsidR="003A2AAD" w:rsidRPr="00137E1D">
        <w:rPr>
          <w:rFonts w:ascii="Meiryo UI" w:eastAsia="Meiryo UI" w:hAnsi="Meiryo UI" w:hint="eastAsia"/>
          <w:sz w:val="22"/>
          <w:szCs w:val="22"/>
        </w:rPr>
        <w:t>大阪</w:t>
      </w:r>
      <w:r w:rsidR="00D807A5" w:rsidRPr="00137E1D">
        <w:rPr>
          <w:rFonts w:ascii="Meiryo UI" w:eastAsia="Meiryo UI" w:hAnsi="Meiryo UI" w:hint="eastAsia"/>
          <w:sz w:val="22"/>
          <w:szCs w:val="22"/>
        </w:rPr>
        <w:t>急性期・総合医療</w:t>
      </w:r>
      <w:r w:rsidR="003A2AAD" w:rsidRPr="00137E1D">
        <w:rPr>
          <w:rFonts w:ascii="Meiryo UI" w:eastAsia="Meiryo UI" w:hAnsi="Meiryo UI" w:hint="eastAsia"/>
          <w:sz w:val="22"/>
          <w:szCs w:val="22"/>
        </w:rPr>
        <w:t>センター</w:t>
      </w:r>
      <w:r w:rsidR="008F026E" w:rsidRPr="00137E1D">
        <w:rPr>
          <w:rFonts w:ascii="Meiryo UI" w:eastAsia="Meiryo UI" w:hAnsi="Meiryo UI" w:hint="eastAsia"/>
          <w:sz w:val="22"/>
          <w:szCs w:val="22"/>
        </w:rPr>
        <w:t>（以下「甲」という。）</w:t>
      </w:r>
      <w:r w:rsidR="00682320" w:rsidRPr="00137E1D">
        <w:rPr>
          <w:rFonts w:ascii="Meiryo UI" w:eastAsia="Meiryo UI" w:hAnsi="Meiryo UI" w:hint="eastAsia"/>
          <w:sz w:val="22"/>
          <w:szCs w:val="22"/>
        </w:rPr>
        <w:t>、</w:t>
      </w:r>
      <w:r>
        <w:rPr>
          <w:rFonts w:ascii="Meiryo UI" w:eastAsia="Meiryo UI" w:hAnsi="Meiryo UI" w:hint="eastAsia"/>
          <w:sz w:val="22"/>
          <w:szCs w:val="22"/>
        </w:rPr>
        <w:t xml:space="preserve">委託者　</w:t>
      </w:r>
      <w:r w:rsidR="008A324F" w:rsidRPr="00137E1D">
        <w:rPr>
          <w:rFonts w:ascii="Meiryo UI" w:eastAsia="Meiryo UI" w:hAnsi="Meiryo UI"/>
          <w:sz w:val="22"/>
          <w:szCs w:val="22"/>
        </w:rPr>
        <w:fldChar w:fldCharType="begin"/>
      </w:r>
      <w:r w:rsidR="008A324F" w:rsidRPr="00137E1D">
        <w:rPr>
          <w:rFonts w:ascii="Meiryo UI" w:eastAsia="Meiryo UI" w:hAnsi="Meiryo UI"/>
          <w:sz w:val="22"/>
          <w:szCs w:val="22"/>
        </w:rPr>
        <w:instrText xml:space="preserve"> MERGEFIELD "契約会社名" </w:instrText>
      </w:r>
      <w:r w:rsidR="008A324F" w:rsidRPr="00137E1D">
        <w:rPr>
          <w:rFonts w:ascii="Meiryo UI" w:eastAsia="Meiryo UI" w:hAnsi="Meiryo UI"/>
          <w:sz w:val="22"/>
          <w:szCs w:val="22"/>
        </w:rPr>
        <w:fldChar w:fldCharType="separate"/>
      </w:r>
      <w:r w:rsidR="00E112AE" w:rsidRPr="00137E1D">
        <w:rPr>
          <w:rFonts w:ascii="Meiryo UI" w:eastAsia="Meiryo UI" w:hAnsi="Meiryo UI"/>
          <w:noProof/>
          <w:sz w:val="22"/>
          <w:szCs w:val="22"/>
        </w:rPr>
        <w:t>«</w:t>
      </w:r>
      <w:r w:rsidR="00E112AE" w:rsidRPr="00137E1D">
        <w:rPr>
          <w:rFonts w:ascii="Meiryo UI" w:eastAsia="Meiryo UI" w:hAnsi="Meiryo UI" w:hint="eastAsia"/>
          <w:noProof/>
          <w:sz w:val="22"/>
          <w:szCs w:val="22"/>
        </w:rPr>
        <w:t>契約会社名</w:t>
      </w:r>
      <w:r w:rsidR="00E112AE" w:rsidRPr="00137E1D">
        <w:rPr>
          <w:rFonts w:ascii="Meiryo UI" w:eastAsia="Meiryo UI" w:hAnsi="Meiryo UI"/>
          <w:noProof/>
          <w:sz w:val="22"/>
          <w:szCs w:val="22"/>
        </w:rPr>
        <w:t>»</w:t>
      </w:r>
      <w:r w:rsidR="008A324F" w:rsidRPr="00137E1D">
        <w:rPr>
          <w:rFonts w:ascii="Meiryo UI" w:eastAsia="Meiryo UI" w:hAnsi="Meiryo UI"/>
          <w:sz w:val="22"/>
          <w:szCs w:val="22"/>
        </w:rPr>
        <w:fldChar w:fldCharType="end"/>
      </w:r>
      <w:r w:rsidR="008F026E" w:rsidRPr="00137E1D">
        <w:rPr>
          <w:rFonts w:ascii="Meiryo UI" w:eastAsia="Meiryo UI" w:hAnsi="Meiryo UI" w:hint="eastAsia"/>
          <w:sz w:val="22"/>
          <w:szCs w:val="22"/>
        </w:rPr>
        <w:t>（以下「乙」という。）</w:t>
      </w:r>
      <w:r w:rsidR="008F026E" w:rsidRPr="00EC153B">
        <w:rPr>
          <w:rFonts w:ascii="Meiryo UI" w:eastAsia="Meiryo UI" w:hAnsi="Meiryo UI" w:hint="eastAsia"/>
          <w:sz w:val="22"/>
          <w:szCs w:val="22"/>
        </w:rPr>
        <w:t>とは、</w:t>
      </w:r>
      <w:r w:rsidRPr="00EC153B">
        <w:rPr>
          <w:rFonts w:ascii="Meiryo UI" w:eastAsia="Meiryo UI" w:hAnsi="Meiryo UI" w:hint="eastAsia"/>
          <w:sz w:val="22"/>
          <w:szCs w:val="22"/>
        </w:rPr>
        <w:t xml:space="preserve">被験薬　</w:t>
      </w:r>
      <w:r w:rsidRPr="00BE1C60">
        <w:rPr>
          <w:rFonts w:ascii="Meiryo UI" w:eastAsia="Meiryo UI" w:hAnsi="Meiryo UI"/>
          <w:sz w:val="22"/>
          <w:szCs w:val="22"/>
          <w:highlight w:val="lightGray"/>
        </w:rPr>
        <w:fldChar w:fldCharType="begin"/>
      </w:r>
      <w:r w:rsidRPr="00BE1C60">
        <w:rPr>
          <w:rFonts w:ascii="Meiryo UI" w:eastAsia="Meiryo UI" w:hAnsi="Meiryo UI"/>
          <w:sz w:val="22"/>
          <w:szCs w:val="22"/>
          <w:highlight w:val="lightGray"/>
        </w:rPr>
        <w:instrText xml:space="preserve"> MERGEFIELD "CRO名" </w:instrText>
      </w:r>
      <w:r w:rsidRPr="00BE1C60">
        <w:rPr>
          <w:rFonts w:ascii="Meiryo UI" w:eastAsia="Meiryo UI" w:hAnsi="Meiryo UI"/>
          <w:sz w:val="22"/>
          <w:szCs w:val="22"/>
          <w:highlight w:val="lightGray"/>
        </w:rPr>
        <w:fldChar w:fldCharType="separate"/>
      </w:r>
      <w:r w:rsidRPr="00BE1C60">
        <w:rPr>
          <w:rFonts w:ascii="Meiryo UI" w:eastAsia="Meiryo UI" w:hAnsi="Meiryo UI"/>
          <w:noProof/>
          <w:sz w:val="22"/>
          <w:szCs w:val="22"/>
          <w:highlight w:val="lightGray"/>
        </w:rPr>
        <w:t>«治験薬コード又は一般名»</w:t>
      </w:r>
      <w:r w:rsidRPr="00BE1C60">
        <w:rPr>
          <w:rFonts w:ascii="Meiryo UI" w:eastAsia="Meiryo UI" w:hAnsi="Meiryo UI"/>
          <w:sz w:val="22"/>
          <w:szCs w:val="22"/>
          <w:highlight w:val="lightGray"/>
        </w:rPr>
        <w:fldChar w:fldCharType="end"/>
      </w:r>
      <w:r w:rsidRPr="00EC153B">
        <w:rPr>
          <w:rFonts w:ascii="Meiryo UI" w:eastAsia="Meiryo UI" w:hAnsi="Meiryo UI"/>
          <w:sz w:val="22"/>
          <w:szCs w:val="22"/>
        </w:rPr>
        <w:t xml:space="preserve">　</w:t>
      </w:r>
      <w:r w:rsidRPr="00EC153B">
        <w:rPr>
          <w:rFonts w:ascii="Meiryo UI" w:eastAsia="Meiryo UI" w:hAnsi="Meiryo UI" w:hint="eastAsia"/>
          <w:sz w:val="22"/>
          <w:szCs w:val="22"/>
        </w:rPr>
        <w:t>の治験</w:t>
      </w:r>
      <w:r w:rsidR="008F026E" w:rsidRPr="00EC153B">
        <w:rPr>
          <w:rFonts w:ascii="Meiryo UI" w:eastAsia="Meiryo UI" w:hAnsi="Meiryo UI" w:hint="eastAsia"/>
          <w:sz w:val="22"/>
          <w:szCs w:val="22"/>
        </w:rPr>
        <w:t>（以下「</w:t>
      </w:r>
      <w:r w:rsidRPr="00EC153B">
        <w:rPr>
          <w:rFonts w:ascii="Meiryo UI" w:eastAsia="Meiryo UI" w:hAnsi="Meiryo UI" w:hint="eastAsia"/>
          <w:sz w:val="22"/>
          <w:szCs w:val="22"/>
        </w:rPr>
        <w:t>本</w:t>
      </w:r>
      <w:r w:rsidR="008F026E" w:rsidRPr="00EC153B">
        <w:rPr>
          <w:rFonts w:ascii="Meiryo UI" w:eastAsia="Meiryo UI" w:hAnsi="Meiryo UI" w:hint="eastAsia"/>
          <w:sz w:val="22"/>
          <w:szCs w:val="22"/>
        </w:rPr>
        <w:t>治験」という。）の実施について、次のとおり契約</w:t>
      </w:r>
      <w:r w:rsidR="00531AA7" w:rsidRPr="00EC153B">
        <w:rPr>
          <w:rFonts w:ascii="Meiryo UI" w:eastAsia="Meiryo UI" w:hAnsi="Meiryo UI" w:hint="eastAsia"/>
          <w:sz w:val="22"/>
          <w:szCs w:val="22"/>
        </w:rPr>
        <w:t>（以下「本契約」という。）</w:t>
      </w:r>
      <w:r w:rsidR="008F026E" w:rsidRPr="00EC153B">
        <w:rPr>
          <w:rFonts w:ascii="Meiryo UI" w:eastAsia="Meiryo UI" w:hAnsi="Meiryo UI" w:hint="eastAsia"/>
          <w:sz w:val="22"/>
          <w:szCs w:val="22"/>
        </w:rPr>
        <w:t>を締結する。</w:t>
      </w:r>
    </w:p>
    <w:p w14:paraId="23B30762" w14:textId="77777777" w:rsidR="008F026E" w:rsidRPr="00EC153B" w:rsidRDefault="008F026E" w:rsidP="009B3E9E">
      <w:pPr>
        <w:spacing w:line="400" w:lineRule="exact"/>
        <w:rPr>
          <w:rFonts w:ascii="Meiryo UI" w:eastAsia="Meiryo UI" w:hAnsi="Meiryo UI"/>
          <w:sz w:val="22"/>
          <w:szCs w:val="22"/>
        </w:rPr>
      </w:pPr>
    </w:p>
    <w:p w14:paraId="262F03CF" w14:textId="37F17AC2" w:rsidR="008A6F4A" w:rsidRPr="00EC153B" w:rsidRDefault="008A6F4A" w:rsidP="009B3E9E">
      <w:pPr>
        <w:spacing w:line="400" w:lineRule="exact"/>
        <w:ind w:left="103" w:hangingChars="47" w:hanging="103"/>
        <w:rPr>
          <w:rFonts w:ascii="Meiryo UI" w:eastAsia="Meiryo UI" w:hAnsi="Meiryo UI"/>
          <w:sz w:val="22"/>
          <w:szCs w:val="22"/>
        </w:rPr>
      </w:pPr>
      <w:r w:rsidRPr="00EC153B">
        <w:rPr>
          <w:rFonts w:ascii="Meiryo UI" w:eastAsia="Meiryo UI" w:hAnsi="Meiryo UI" w:hint="eastAsia"/>
          <w:sz w:val="22"/>
          <w:szCs w:val="22"/>
        </w:rPr>
        <w:t>（</w:t>
      </w:r>
      <w:r w:rsidR="00075213" w:rsidRPr="00EC153B">
        <w:rPr>
          <w:rFonts w:ascii="Meiryo UI" w:eastAsia="Meiryo UI" w:hAnsi="Meiryo UI" w:hint="eastAsia"/>
          <w:sz w:val="22"/>
          <w:szCs w:val="22"/>
        </w:rPr>
        <w:t>本</w:t>
      </w:r>
      <w:r w:rsidRPr="00EC153B">
        <w:rPr>
          <w:rFonts w:ascii="Meiryo UI" w:eastAsia="Meiryo UI" w:hAnsi="Meiryo UI" w:hint="eastAsia"/>
          <w:sz w:val="22"/>
          <w:szCs w:val="22"/>
        </w:rPr>
        <w:t>治験の内容）</w:t>
      </w:r>
    </w:p>
    <w:p w14:paraId="74B1E16E" w14:textId="6AA85DD1" w:rsidR="008A6F4A" w:rsidRPr="00EC153B" w:rsidRDefault="008A6F4A" w:rsidP="009B3E9E">
      <w:pPr>
        <w:spacing w:line="400" w:lineRule="exact"/>
        <w:ind w:left="282" w:hangingChars="128" w:hanging="282"/>
        <w:rPr>
          <w:rFonts w:ascii="Meiryo UI" w:eastAsia="Meiryo UI" w:hAnsi="Meiryo UI"/>
          <w:sz w:val="22"/>
          <w:szCs w:val="22"/>
        </w:rPr>
      </w:pPr>
      <w:r w:rsidRPr="00EC153B">
        <w:rPr>
          <w:rFonts w:ascii="Meiryo UI" w:eastAsia="Meiryo UI" w:hAnsi="Meiryo UI" w:hint="eastAsia"/>
          <w:sz w:val="22"/>
          <w:szCs w:val="22"/>
        </w:rPr>
        <w:t>第１条　甲は、次の治験を乙</w:t>
      </w:r>
      <w:r w:rsidR="00B927F1" w:rsidRPr="00EC153B">
        <w:rPr>
          <w:rFonts w:ascii="Meiryo UI" w:eastAsia="Meiryo UI" w:hAnsi="Meiryo UI" w:hint="eastAsia"/>
          <w:sz w:val="22"/>
          <w:szCs w:val="22"/>
        </w:rPr>
        <w:t>の</w:t>
      </w:r>
      <w:r w:rsidRPr="00EC153B">
        <w:rPr>
          <w:rFonts w:ascii="Meiryo UI" w:eastAsia="Meiryo UI" w:hAnsi="Meiryo UI" w:hint="eastAsia"/>
          <w:sz w:val="22"/>
          <w:szCs w:val="22"/>
        </w:rPr>
        <w:t>委託により実施する。</w:t>
      </w:r>
    </w:p>
    <w:p w14:paraId="672232DE" w14:textId="77777777" w:rsidR="008A6F4A" w:rsidRPr="00EC153B" w:rsidRDefault="008A6F4A" w:rsidP="009B3E9E">
      <w:pPr>
        <w:spacing w:line="400" w:lineRule="exact"/>
        <w:jc w:val="left"/>
        <w:rPr>
          <w:rFonts w:ascii="Meiryo UI" w:eastAsia="Meiryo UI" w:hAnsi="Meiryo UI"/>
          <w:sz w:val="22"/>
          <w:szCs w:val="22"/>
        </w:rPr>
      </w:pPr>
      <w:r w:rsidRPr="00EC153B">
        <w:rPr>
          <w:rFonts w:ascii="Meiryo UI" w:eastAsia="Meiryo UI" w:hAnsi="Meiryo UI" w:hint="eastAsia"/>
          <w:sz w:val="22"/>
          <w:szCs w:val="22"/>
        </w:rPr>
        <w:t xml:space="preserve">（１）治験実施計画書番号　</w:t>
      </w:r>
      <w:r w:rsidRPr="00BE1C60">
        <w:rPr>
          <w:rFonts w:ascii="Meiryo UI" w:eastAsia="Meiryo UI" w:hAnsi="Meiryo UI"/>
          <w:sz w:val="22"/>
          <w:szCs w:val="22"/>
          <w:highlight w:val="lightGray"/>
        </w:rPr>
        <w:fldChar w:fldCharType="begin"/>
      </w:r>
      <w:r w:rsidRPr="00BE1C60">
        <w:rPr>
          <w:rFonts w:ascii="Meiryo UI" w:eastAsia="Meiryo UI" w:hAnsi="Meiryo UI"/>
          <w:sz w:val="22"/>
          <w:szCs w:val="22"/>
          <w:highlight w:val="lightGray"/>
        </w:rPr>
        <w:instrText xml:space="preserve"> MERGEFIELD "治験薬コード" </w:instrText>
      </w:r>
      <w:r w:rsidRPr="00BE1C60">
        <w:rPr>
          <w:rFonts w:ascii="Meiryo UI" w:eastAsia="Meiryo UI" w:hAnsi="Meiryo UI"/>
          <w:sz w:val="22"/>
          <w:szCs w:val="22"/>
          <w:highlight w:val="lightGray"/>
        </w:rPr>
        <w:fldChar w:fldCharType="separate"/>
      </w:r>
      <w:r w:rsidRPr="00BE1C60">
        <w:rPr>
          <w:rFonts w:ascii="Meiryo UI" w:eastAsia="Meiryo UI" w:hAnsi="Meiryo UI"/>
          <w:noProof/>
          <w:sz w:val="22"/>
          <w:szCs w:val="22"/>
          <w:highlight w:val="lightGray"/>
        </w:rPr>
        <w:t>«</w:t>
      </w:r>
      <w:r w:rsidRPr="00BE1C60">
        <w:rPr>
          <w:rFonts w:ascii="Meiryo UI" w:eastAsia="Meiryo UI" w:hAnsi="Meiryo UI" w:hint="eastAsia"/>
          <w:noProof/>
          <w:sz w:val="22"/>
          <w:szCs w:val="22"/>
          <w:highlight w:val="lightGray"/>
        </w:rPr>
        <w:t>治験実施計画書番号</w:t>
      </w:r>
      <w:r w:rsidRPr="00BE1C60">
        <w:rPr>
          <w:rFonts w:ascii="Meiryo UI" w:eastAsia="Meiryo UI" w:hAnsi="Meiryo UI"/>
          <w:noProof/>
          <w:sz w:val="22"/>
          <w:szCs w:val="22"/>
          <w:highlight w:val="lightGray"/>
        </w:rPr>
        <w:t>»</w:t>
      </w:r>
      <w:r w:rsidRPr="00BE1C60">
        <w:rPr>
          <w:rFonts w:ascii="Meiryo UI" w:eastAsia="Meiryo UI" w:hAnsi="Meiryo UI"/>
          <w:sz w:val="22"/>
          <w:szCs w:val="22"/>
          <w:highlight w:val="lightGray"/>
        </w:rPr>
        <w:fldChar w:fldCharType="end"/>
      </w:r>
    </w:p>
    <w:p w14:paraId="26065CDF" w14:textId="77777777" w:rsidR="008A6F4A" w:rsidRPr="00EC153B" w:rsidRDefault="008A6F4A" w:rsidP="00602C4F">
      <w:pPr>
        <w:spacing w:line="400" w:lineRule="exact"/>
        <w:ind w:left="1841" w:hangingChars="837" w:hanging="1841"/>
        <w:jc w:val="left"/>
        <w:rPr>
          <w:rFonts w:ascii="Meiryo UI" w:eastAsia="Meiryo UI" w:hAnsi="Meiryo UI"/>
          <w:sz w:val="22"/>
          <w:szCs w:val="22"/>
        </w:rPr>
      </w:pPr>
      <w:r w:rsidRPr="00EC153B">
        <w:rPr>
          <w:rFonts w:ascii="Meiryo UI" w:eastAsia="Meiryo UI" w:hAnsi="Meiryo UI" w:hint="eastAsia"/>
          <w:sz w:val="22"/>
          <w:szCs w:val="22"/>
        </w:rPr>
        <w:t xml:space="preserve">（２）治験課題名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"課題名"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課題名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5D2591E7" w14:textId="77777777" w:rsidR="008A6F4A" w:rsidRPr="00EC153B" w:rsidRDefault="008A6F4A" w:rsidP="00602C4F">
      <w:pPr>
        <w:spacing w:line="400" w:lineRule="exact"/>
        <w:ind w:left="1841" w:hangingChars="837" w:hanging="1841"/>
        <w:rPr>
          <w:rFonts w:ascii="Meiryo UI" w:eastAsia="Meiryo UI" w:hAnsi="Meiryo UI"/>
          <w:sz w:val="22"/>
          <w:szCs w:val="22"/>
        </w:rPr>
      </w:pPr>
      <w:r w:rsidRPr="00EC153B">
        <w:rPr>
          <w:rFonts w:ascii="Meiryo UI" w:eastAsia="Meiryo UI" w:hAnsi="Meiryo UI" w:hint="eastAsia"/>
          <w:sz w:val="22"/>
          <w:szCs w:val="22"/>
        </w:rPr>
        <w:t xml:space="preserve">（３）治験の内容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"治験内容"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治験内容</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190A8532" w14:textId="59CA5F41" w:rsidR="008A6F4A" w:rsidRPr="00EC153B" w:rsidRDefault="008A6F4A" w:rsidP="009B3E9E">
      <w:pPr>
        <w:spacing w:line="400" w:lineRule="exact"/>
        <w:ind w:left="2226" w:hangingChars="1012" w:hanging="2226"/>
        <w:rPr>
          <w:rFonts w:ascii="Meiryo UI" w:eastAsia="Meiryo UI" w:hAnsi="Meiryo UI"/>
          <w:sz w:val="22"/>
          <w:szCs w:val="22"/>
        </w:rPr>
      </w:pPr>
      <w:r w:rsidRPr="00EC153B">
        <w:rPr>
          <w:rFonts w:ascii="Meiryo UI" w:eastAsia="Meiryo UI" w:hAnsi="Meiryo UI" w:hint="eastAsia"/>
          <w:sz w:val="22"/>
          <w:szCs w:val="22"/>
        </w:rPr>
        <w:t>（</w:t>
      </w:r>
      <w:r w:rsidR="00126E9E" w:rsidRPr="00EC153B">
        <w:rPr>
          <w:rFonts w:ascii="Meiryo UI" w:eastAsia="Meiryo UI" w:hAnsi="Meiryo UI" w:hint="eastAsia"/>
          <w:sz w:val="22"/>
          <w:szCs w:val="22"/>
        </w:rPr>
        <w:t>４</w:t>
      </w:r>
      <w:r w:rsidRPr="00EC153B">
        <w:rPr>
          <w:rFonts w:ascii="Meiryo UI" w:eastAsia="Meiryo UI" w:hAnsi="Meiryo UI" w:hint="eastAsia"/>
          <w:sz w:val="22"/>
          <w:szCs w:val="22"/>
        </w:rPr>
        <w:t xml:space="preserve">）契約期間　　</w:t>
      </w:r>
      <w:r w:rsidRPr="00EC153B">
        <w:rPr>
          <w:rFonts w:ascii="Meiryo UI" w:eastAsia="Meiryo UI" w:hAnsi="Meiryo UI"/>
          <w:sz w:val="22"/>
          <w:szCs w:val="22"/>
        </w:rPr>
        <w:t xml:space="preserve">  </w:t>
      </w:r>
      <w:r w:rsidR="00137E1D" w:rsidRPr="00EC153B">
        <w:rPr>
          <w:rFonts w:ascii="Meiryo UI" w:eastAsia="Meiryo UI" w:hAnsi="Meiryo UI" w:hint="eastAsia"/>
          <w:sz w:val="22"/>
          <w:szCs w:val="22"/>
          <w:shd w:val="pct15" w:color="auto" w:fill="FFFFFF"/>
        </w:rPr>
        <w:t>≪</w:t>
      </w:r>
      <w:r w:rsidR="00126E9E" w:rsidRPr="00EC153B">
        <w:rPr>
          <w:rFonts w:ascii="Meiryo UI" w:eastAsia="Meiryo UI" w:hAnsi="Meiryo UI" w:hint="eastAsia"/>
          <w:sz w:val="22"/>
          <w:szCs w:val="22"/>
          <w:shd w:val="pct15" w:color="auto" w:fill="FFFFFF"/>
        </w:rPr>
        <w:t>契約締結日</w:t>
      </w:r>
      <w:r w:rsidR="00137E1D" w:rsidRPr="00EC153B">
        <w:rPr>
          <w:rFonts w:ascii="Meiryo UI" w:eastAsia="Meiryo UI" w:hAnsi="Meiryo UI" w:hint="eastAsia"/>
          <w:sz w:val="22"/>
          <w:szCs w:val="22"/>
          <w:shd w:val="pct15" w:color="auto" w:fill="FFFFFF"/>
        </w:rPr>
        <w:t>≫</w:t>
      </w:r>
      <w:r w:rsidRPr="00EC153B">
        <w:rPr>
          <w:rFonts w:ascii="Meiryo UI" w:eastAsia="Meiryo UI" w:hAnsi="Meiryo UI" w:hint="eastAsia"/>
          <w:sz w:val="22"/>
          <w:szCs w:val="22"/>
        </w:rPr>
        <w:t>から</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終了予定日 \@ "yyyy年M月d日"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終了予定日</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r w:rsidRPr="00EC153B">
        <w:rPr>
          <w:rFonts w:ascii="Meiryo UI" w:eastAsia="Meiryo UI" w:hAnsi="Meiryo UI" w:hint="eastAsia"/>
          <w:sz w:val="22"/>
          <w:szCs w:val="22"/>
        </w:rPr>
        <w:t>まで</w:t>
      </w:r>
    </w:p>
    <w:p w14:paraId="43A49C1E" w14:textId="1D54F09A" w:rsidR="008A6F4A" w:rsidRPr="00EC153B" w:rsidRDefault="008A6F4A" w:rsidP="009B3E9E">
      <w:pPr>
        <w:spacing w:line="400" w:lineRule="exact"/>
        <w:ind w:left="2226" w:hangingChars="1012" w:hanging="2226"/>
        <w:rPr>
          <w:rFonts w:ascii="Meiryo UI" w:eastAsia="Meiryo UI" w:hAnsi="Meiryo UI"/>
          <w:sz w:val="22"/>
          <w:szCs w:val="22"/>
        </w:rPr>
      </w:pPr>
      <w:r w:rsidRPr="00EC153B">
        <w:rPr>
          <w:rFonts w:ascii="Meiryo UI" w:eastAsia="Meiryo UI" w:hAnsi="Meiryo UI" w:hint="eastAsia"/>
          <w:sz w:val="22"/>
          <w:szCs w:val="22"/>
        </w:rPr>
        <w:t>（</w:t>
      </w:r>
      <w:r w:rsidR="00126E9E" w:rsidRPr="00EC153B">
        <w:rPr>
          <w:rFonts w:ascii="Meiryo UI" w:eastAsia="Meiryo UI" w:hAnsi="Meiryo UI" w:hint="eastAsia"/>
          <w:sz w:val="22"/>
          <w:szCs w:val="22"/>
        </w:rPr>
        <w:t>５</w:t>
      </w:r>
      <w:r w:rsidRPr="00EC153B">
        <w:rPr>
          <w:rFonts w:ascii="Meiryo UI" w:eastAsia="Meiryo UI" w:hAnsi="Meiryo UI" w:hint="eastAsia"/>
          <w:sz w:val="22"/>
          <w:szCs w:val="22"/>
        </w:rPr>
        <w:t xml:space="preserve">）治験責任医師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"治験責任医師診療科名"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治験責任医師診療科名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r w:rsidRPr="00EC153B">
        <w:rPr>
          <w:rFonts w:ascii="Meiryo UI" w:eastAsia="Meiryo UI" w:hAnsi="Meiryo UI" w:hint="eastAsia"/>
          <w:sz w:val="22"/>
          <w:szCs w:val="22"/>
        </w:rPr>
        <w:t xml:space="preserve">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"責任医師名"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責任医師名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1D05F348" w14:textId="77777777" w:rsidR="008A6F4A" w:rsidRPr="00EC153B" w:rsidRDefault="008A6F4A" w:rsidP="009B3E9E">
      <w:pPr>
        <w:spacing w:line="400" w:lineRule="exact"/>
        <w:rPr>
          <w:rFonts w:ascii="Meiryo UI" w:eastAsia="Meiryo UI" w:hAnsi="Meiryo UI"/>
          <w:sz w:val="22"/>
          <w:szCs w:val="22"/>
        </w:rPr>
      </w:pPr>
    </w:p>
    <w:p w14:paraId="422C35B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（治験の実施）</w:t>
      </w:r>
    </w:p>
    <w:p w14:paraId="351590E9" w14:textId="6E2D5A31"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9175FA">
        <w:rPr>
          <w:rFonts w:ascii="Meiryo UI" w:eastAsia="Meiryo UI" w:hAnsi="Meiryo UI" w:hint="eastAsia"/>
          <w:sz w:val="22"/>
          <w:szCs w:val="22"/>
        </w:rPr>
        <w:t>２</w:t>
      </w:r>
      <w:r w:rsidRPr="00137E1D">
        <w:rPr>
          <w:rFonts w:ascii="Meiryo UI" w:eastAsia="Meiryo UI" w:hAnsi="Meiryo UI" w:hint="eastAsia"/>
          <w:sz w:val="22"/>
          <w:szCs w:val="22"/>
        </w:rPr>
        <w:t>条　甲、</w:t>
      </w:r>
      <w:r w:rsidR="00A220DD">
        <w:rPr>
          <w:rFonts w:ascii="Meiryo UI" w:eastAsia="Meiryo UI" w:hAnsi="Meiryo UI" w:hint="eastAsia"/>
          <w:sz w:val="22"/>
          <w:szCs w:val="22"/>
        </w:rPr>
        <w:t>治験責任医師</w:t>
      </w:r>
      <w:r w:rsidR="009175FA">
        <w:rPr>
          <w:rFonts w:ascii="Meiryo UI" w:eastAsia="Meiryo UI" w:hAnsi="Meiryo UI" w:hint="eastAsia"/>
          <w:sz w:val="22"/>
          <w:szCs w:val="22"/>
        </w:rPr>
        <w:t>及び</w:t>
      </w:r>
      <w:r w:rsidRPr="00137E1D">
        <w:rPr>
          <w:rFonts w:ascii="Meiryo UI" w:eastAsia="Meiryo UI" w:hAnsi="Meiryo UI" w:hint="eastAsia"/>
          <w:sz w:val="22"/>
          <w:szCs w:val="22"/>
        </w:rPr>
        <w:t>乙は、「ヘルシンキ宣言」（</w:t>
      </w:r>
      <w:r w:rsidRPr="00137E1D">
        <w:rPr>
          <w:rFonts w:ascii="Meiryo UI" w:eastAsia="Meiryo UI" w:hAnsi="Meiryo UI"/>
          <w:sz w:val="22"/>
          <w:szCs w:val="22"/>
        </w:rPr>
        <w:t>2013年10月改訂版）、「医薬品、医療機器等の品質、有効性及び安全性の確保等に関する法律」（以下「医薬品医療機器等法」という。）、同法施行令、同法施行規則、</w:t>
      </w:r>
      <w:r w:rsidR="00306100" w:rsidRPr="00137E1D">
        <w:rPr>
          <w:rFonts w:ascii="Meiryo UI" w:eastAsia="Meiryo UI" w:hAnsi="Meiryo UI" w:hint="eastAsia"/>
          <w:sz w:val="22"/>
          <w:szCs w:val="22"/>
        </w:rPr>
        <w:t>「医薬品の臨床試験の実施の基準に関する省令」</w:t>
      </w:r>
      <w:r w:rsidR="00075213">
        <w:rPr>
          <w:rFonts w:ascii="Meiryo UI" w:eastAsia="Meiryo UI" w:hAnsi="Meiryo UI" w:hint="eastAsia"/>
          <w:sz w:val="22"/>
          <w:szCs w:val="22"/>
        </w:rPr>
        <w:t>（</w:t>
      </w:r>
      <w:r w:rsidR="00306100" w:rsidRPr="00137E1D">
        <w:rPr>
          <w:rFonts w:ascii="Meiryo UI" w:eastAsia="Meiryo UI" w:hAnsi="Meiryo UI"/>
          <w:sz w:val="22"/>
          <w:szCs w:val="22"/>
        </w:rPr>
        <w:t>平成９年厚生省令第２８号。以下「ＧＣＰ省令」という。</w:t>
      </w:r>
      <w:r w:rsidR="00075213" w:rsidRPr="00137E1D">
        <w:rPr>
          <w:rFonts w:ascii="Meiryo UI" w:eastAsia="Meiryo UI" w:hAnsi="Meiryo UI"/>
          <w:sz w:val="22"/>
          <w:szCs w:val="22"/>
        </w:rPr>
        <w:t>)</w:t>
      </w:r>
      <w:r w:rsidR="00075213" w:rsidRPr="00137E1D">
        <w:rPr>
          <w:rFonts w:ascii="Meiryo UI" w:eastAsia="Meiryo UI" w:hAnsi="Meiryo UI" w:hint="eastAsia"/>
          <w:sz w:val="22"/>
          <w:szCs w:val="22"/>
        </w:rPr>
        <w:t xml:space="preserve"> 及</w:t>
      </w:r>
      <w:r w:rsidRPr="00137E1D">
        <w:rPr>
          <w:rFonts w:ascii="Meiryo UI" w:eastAsia="Meiryo UI" w:hAnsi="Meiryo UI" w:hint="eastAsia"/>
          <w:sz w:val="22"/>
          <w:szCs w:val="22"/>
        </w:rPr>
        <w:t>びＧＣＰ省令に関連する通知、</w:t>
      </w:r>
      <w:r w:rsidRPr="00137E1D">
        <w:rPr>
          <w:rFonts w:ascii="Meiryo UI" w:eastAsia="Meiryo UI" w:hAnsi="Meiryo UI"/>
          <w:sz w:val="22"/>
          <w:szCs w:val="22"/>
        </w:rPr>
        <w:t>その他の治験業務の実施に適用される全ての法律、規則及び関連通知並びに本契約締結日以降に発出又は改正された治験業務の実施に適用される全ての法律、規則及び関連通知（以下これらを総称して「ＧＣＰ省令等」という。）</w:t>
      </w:r>
      <w:r w:rsidRPr="00137E1D">
        <w:rPr>
          <w:rFonts w:ascii="Meiryo UI" w:eastAsia="Meiryo UI" w:hAnsi="Meiryo UI" w:hint="eastAsia"/>
          <w:sz w:val="22"/>
          <w:szCs w:val="22"/>
        </w:rPr>
        <w:t>並びに本治験の治験実施計画書</w:t>
      </w:r>
      <w:r w:rsidR="00A039BC">
        <w:rPr>
          <w:rFonts w:ascii="Meiryo UI" w:eastAsia="Meiryo UI" w:hAnsi="Meiryo UI" w:hint="eastAsia"/>
          <w:sz w:val="22"/>
          <w:szCs w:val="22"/>
        </w:rPr>
        <w:t>及び本治験に関連する国内外の関係法令等</w:t>
      </w:r>
      <w:r w:rsidRPr="00137E1D">
        <w:rPr>
          <w:rFonts w:ascii="Meiryo UI" w:eastAsia="Meiryo UI" w:hAnsi="Meiryo UI" w:hint="eastAsia"/>
          <w:sz w:val="22"/>
          <w:szCs w:val="22"/>
        </w:rPr>
        <w:t>を遵守して、慎重かつ適正に本治験を実施するものとする。</w:t>
      </w:r>
    </w:p>
    <w:p w14:paraId="176515E9" w14:textId="145D66AA"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治験責任医師は、被験者が本治験に参加する前に、ＧＣＰ省令第</w:t>
      </w:r>
      <w:r w:rsidRPr="00137E1D">
        <w:rPr>
          <w:rFonts w:ascii="Meiryo UI" w:eastAsia="Meiryo UI" w:hAnsi="Meiryo UI"/>
          <w:sz w:val="22"/>
          <w:szCs w:val="22"/>
        </w:rPr>
        <w:t>51条第1項各号に掲げる事項を記載した説明文書及び同意文書を作成し、被験者に交付するとともに、当該説明文書に基づいて治験の内容等を十分説明し、治験への参加について、自由意思による同意を文書で得るものとする。また、同意取得後に、同意文書の写</w:t>
      </w:r>
      <w:r w:rsidR="004670A5" w:rsidRPr="00137E1D">
        <w:rPr>
          <w:rFonts w:ascii="Meiryo UI" w:eastAsia="Meiryo UI" w:hAnsi="Meiryo UI" w:hint="eastAsia"/>
          <w:sz w:val="22"/>
          <w:szCs w:val="22"/>
        </w:rPr>
        <w:t>し</w:t>
      </w:r>
      <w:r w:rsidRPr="00137E1D">
        <w:rPr>
          <w:rFonts w:ascii="Meiryo UI" w:eastAsia="Meiryo UI" w:hAnsi="Meiryo UI" w:hint="eastAsia"/>
          <w:sz w:val="22"/>
          <w:szCs w:val="22"/>
        </w:rPr>
        <w:t>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w:t>
      </w:r>
      <w:r w:rsidR="00942C01" w:rsidRPr="00137E1D">
        <w:rPr>
          <w:rFonts w:ascii="Meiryo UI" w:eastAsia="Meiryo UI" w:hAnsi="Meiryo UI" w:hint="eastAsia"/>
          <w:sz w:val="22"/>
          <w:szCs w:val="22"/>
        </w:rPr>
        <w:t>く方法により</w:t>
      </w:r>
      <w:r w:rsidRPr="00137E1D">
        <w:rPr>
          <w:rFonts w:ascii="Meiryo UI" w:eastAsia="Meiryo UI" w:hAnsi="Meiryo UI" w:hint="eastAsia"/>
          <w:sz w:val="22"/>
          <w:szCs w:val="22"/>
        </w:rPr>
        <w:t>同意を取得するものとする。</w:t>
      </w:r>
    </w:p>
    <w:p w14:paraId="1C064844" w14:textId="5CE9F120"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甲、治験責任医師及び乙は、ＧＣＰ省令に規定されている通知及び報告を、適切な時期に適切な方法で行わなければならない。</w:t>
      </w:r>
    </w:p>
    <w:p w14:paraId="23BDE172" w14:textId="70B19C30" w:rsidR="00A039BC" w:rsidRPr="00811998"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４</w:t>
      </w:r>
      <w:r w:rsidRPr="00811998">
        <w:rPr>
          <w:rFonts w:ascii="Meiryo UI" w:eastAsia="Meiryo UI" w:hAnsi="Meiryo UI" w:hint="eastAsia"/>
          <w:sz w:val="22"/>
          <w:szCs w:val="22"/>
        </w:rPr>
        <w:t xml:space="preserve">　甲、</w:t>
      </w:r>
      <w:r>
        <w:rPr>
          <w:rFonts w:ascii="Meiryo UI" w:eastAsia="Meiryo UI" w:hAnsi="Meiryo UI" w:hint="eastAsia"/>
          <w:sz w:val="22"/>
          <w:szCs w:val="22"/>
        </w:rPr>
        <w:t>治験責任医師</w:t>
      </w:r>
      <w:r w:rsidR="009175FA">
        <w:rPr>
          <w:rFonts w:ascii="Meiryo UI" w:eastAsia="Meiryo UI" w:hAnsi="Meiryo UI" w:hint="eastAsia"/>
          <w:sz w:val="22"/>
          <w:szCs w:val="22"/>
        </w:rPr>
        <w:t>及び</w:t>
      </w:r>
      <w:r w:rsidRPr="00811998">
        <w:rPr>
          <w:rFonts w:ascii="Meiryo UI" w:eastAsia="Meiryo UI" w:hAnsi="Meiryo UI" w:hint="eastAsia"/>
          <w:sz w:val="22"/>
          <w:szCs w:val="22"/>
        </w:rPr>
        <w:t>乙は、本治験の実施に際し、被験者候補及び被験者の人権、安全及び福祉を最優先し、被験者候補及び被験者の安全性、秘密の保全に悪影響を及ぼすおそれのある行為は、これを一切</w:t>
      </w:r>
      <w:r w:rsidRPr="00811998">
        <w:rPr>
          <w:rFonts w:ascii="Meiryo UI" w:eastAsia="Meiryo UI" w:hAnsi="Meiryo UI" w:hint="eastAsia"/>
          <w:sz w:val="22"/>
          <w:szCs w:val="22"/>
        </w:rPr>
        <w:lastRenderedPageBreak/>
        <w:t>行わない。</w:t>
      </w:r>
    </w:p>
    <w:p w14:paraId="467E9D58" w14:textId="68C1E235" w:rsidR="00A039BC" w:rsidRPr="00811998"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５</w:t>
      </w:r>
      <w:r w:rsidRPr="00811998">
        <w:rPr>
          <w:rFonts w:ascii="Meiryo UI" w:eastAsia="Meiryo UI" w:hAnsi="Meiryo UI" w:hint="eastAsia"/>
          <w:sz w:val="22"/>
          <w:szCs w:val="22"/>
        </w:rPr>
        <w:t xml:space="preserve">　乙は、本治験の実施により知り得た被験者（治験等に参加した被験者に限らず、被験者となるべき者等、甲の全ての患者を含む。以下同じ。）の個人情報（個人に係わる情報又は当該情報により特定の個人が識別され若しくは識別され得るものをいう。以下同じ。）の保護の重要性を認識し、被験者の権利及び利益を侵害することのないよう善良なる管理者の注意義務をもってこれを適切に取り扱うものとする。</w:t>
      </w:r>
    </w:p>
    <w:p w14:paraId="02670506" w14:textId="392DE05B" w:rsidR="00A039BC"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６</w:t>
      </w:r>
      <w:r w:rsidRPr="00811998">
        <w:rPr>
          <w:rFonts w:ascii="Meiryo UI" w:eastAsia="Meiryo UI" w:hAnsi="Meiryo UI" w:hint="eastAsia"/>
          <w:sz w:val="22"/>
          <w:szCs w:val="22"/>
        </w:rPr>
        <w:t xml:space="preserve">　甲、</w:t>
      </w:r>
      <w:r>
        <w:rPr>
          <w:rFonts w:ascii="Meiryo UI" w:eastAsia="Meiryo UI" w:hAnsi="Meiryo UI" w:hint="eastAsia"/>
          <w:sz w:val="22"/>
          <w:szCs w:val="22"/>
        </w:rPr>
        <w:t>治験責任医師</w:t>
      </w:r>
      <w:r w:rsidR="009175FA">
        <w:rPr>
          <w:rFonts w:ascii="Meiryo UI" w:eastAsia="Meiryo UI" w:hAnsi="Meiryo UI" w:hint="eastAsia"/>
          <w:sz w:val="22"/>
          <w:szCs w:val="22"/>
        </w:rPr>
        <w:t>及び</w:t>
      </w:r>
      <w:r w:rsidRPr="00811998">
        <w:rPr>
          <w:rFonts w:ascii="Meiryo UI" w:eastAsia="Meiryo UI" w:hAnsi="Meiryo UI" w:hint="eastAsia"/>
          <w:sz w:val="22"/>
          <w:szCs w:val="22"/>
        </w:rPr>
        <w:t>乙は、本治験の実施に際し入手した個人情報について、「個人情報の保護に関する法律」（平成</w:t>
      </w:r>
      <w:r w:rsidRPr="00811998">
        <w:rPr>
          <w:rFonts w:ascii="Meiryo UI" w:eastAsia="Meiryo UI" w:hAnsi="Meiryo UI"/>
          <w:sz w:val="22"/>
          <w:szCs w:val="22"/>
        </w:rPr>
        <w:t>15年5月30日法律第57号）及び「大阪府個人情報</w:t>
      </w:r>
      <w:r w:rsidR="000C102A">
        <w:rPr>
          <w:rFonts w:ascii="Meiryo UI" w:eastAsia="Meiryo UI" w:hAnsi="Meiryo UI" w:hint="eastAsia"/>
          <w:sz w:val="22"/>
          <w:szCs w:val="22"/>
        </w:rPr>
        <w:t>の</w:t>
      </w:r>
      <w:r w:rsidRPr="00811998">
        <w:rPr>
          <w:rFonts w:ascii="Meiryo UI" w:eastAsia="Meiryo UI" w:hAnsi="Meiryo UI"/>
          <w:sz w:val="22"/>
          <w:szCs w:val="22"/>
        </w:rPr>
        <w:t>保護</w:t>
      </w:r>
      <w:r w:rsidR="000C102A">
        <w:rPr>
          <w:rFonts w:ascii="Meiryo UI" w:eastAsia="Meiryo UI" w:hAnsi="Meiryo UI" w:hint="eastAsia"/>
          <w:sz w:val="22"/>
          <w:szCs w:val="22"/>
        </w:rPr>
        <w:t>に関する法律施行</w:t>
      </w:r>
      <w:r w:rsidRPr="00811998">
        <w:rPr>
          <w:rFonts w:ascii="Meiryo UI" w:eastAsia="Meiryo UI" w:hAnsi="Meiryo UI"/>
          <w:sz w:val="22"/>
          <w:szCs w:val="22"/>
        </w:rPr>
        <w:t>条例」（</w:t>
      </w:r>
      <w:r w:rsidR="000C102A">
        <w:rPr>
          <w:rFonts w:ascii="Meiryo UI" w:eastAsia="Meiryo UI" w:hAnsi="Meiryo UI" w:hint="eastAsia"/>
          <w:sz w:val="22"/>
          <w:szCs w:val="22"/>
        </w:rPr>
        <w:t>令和４</w:t>
      </w:r>
      <w:r w:rsidRPr="00811998">
        <w:rPr>
          <w:rFonts w:ascii="Meiryo UI" w:eastAsia="Meiryo UI" w:hAnsi="Meiryo UI"/>
          <w:sz w:val="22"/>
          <w:szCs w:val="22"/>
        </w:rPr>
        <w:t>年</w:t>
      </w:r>
      <w:r w:rsidR="000C102A">
        <w:rPr>
          <w:rFonts w:ascii="Meiryo UI" w:eastAsia="Meiryo UI" w:hAnsi="Meiryo UI" w:hint="eastAsia"/>
          <w:sz w:val="22"/>
          <w:szCs w:val="22"/>
        </w:rPr>
        <w:t>10</w:t>
      </w:r>
      <w:r w:rsidRPr="00811998">
        <w:rPr>
          <w:rFonts w:ascii="Meiryo UI" w:eastAsia="Meiryo UI" w:hAnsi="Meiryo UI"/>
          <w:sz w:val="22"/>
          <w:szCs w:val="22"/>
        </w:rPr>
        <w:t>月</w:t>
      </w:r>
      <w:r w:rsidR="000C102A">
        <w:rPr>
          <w:rFonts w:ascii="Meiryo UI" w:eastAsia="Meiryo UI" w:hAnsi="Meiryo UI" w:hint="eastAsia"/>
          <w:sz w:val="22"/>
          <w:szCs w:val="22"/>
        </w:rPr>
        <w:t>31</w:t>
      </w:r>
      <w:r w:rsidRPr="00811998">
        <w:rPr>
          <w:rFonts w:ascii="Meiryo UI" w:eastAsia="Meiryo UI" w:hAnsi="Meiryo UI"/>
          <w:sz w:val="22"/>
          <w:szCs w:val="22"/>
        </w:rPr>
        <w:t>日大阪府条例第</w:t>
      </w:r>
      <w:r w:rsidR="000C102A">
        <w:rPr>
          <w:rFonts w:ascii="Meiryo UI" w:eastAsia="Meiryo UI" w:hAnsi="Meiryo UI" w:hint="eastAsia"/>
          <w:sz w:val="22"/>
          <w:szCs w:val="22"/>
        </w:rPr>
        <w:t>60</w:t>
      </w:r>
      <w:r w:rsidRPr="00811998">
        <w:rPr>
          <w:rFonts w:ascii="Meiryo UI" w:eastAsia="Meiryo UI" w:hAnsi="Meiryo UI"/>
          <w:sz w:val="22"/>
          <w:szCs w:val="22"/>
        </w:rPr>
        <w:t>号）その他の関連法令、通知等を遵守し、その秘密を保持する。</w:t>
      </w:r>
    </w:p>
    <w:p w14:paraId="380F0A28" w14:textId="77777777" w:rsidR="008A6F4A" w:rsidRPr="00137E1D" w:rsidRDefault="008A6F4A" w:rsidP="009B3E9E">
      <w:pPr>
        <w:spacing w:line="400" w:lineRule="exact"/>
        <w:rPr>
          <w:rFonts w:ascii="Meiryo UI" w:eastAsia="Meiryo UI" w:hAnsi="Meiryo UI"/>
          <w:sz w:val="22"/>
          <w:szCs w:val="22"/>
        </w:rPr>
      </w:pPr>
    </w:p>
    <w:p w14:paraId="340575E0" w14:textId="77777777" w:rsidR="008A6F4A" w:rsidRPr="00137E1D" w:rsidRDefault="008A6F4A" w:rsidP="009B3E9E">
      <w:pPr>
        <w:spacing w:line="400" w:lineRule="exact"/>
        <w:rPr>
          <w:rFonts w:ascii="Meiryo UI" w:eastAsia="Meiryo UI" w:hAnsi="Meiryo UI"/>
          <w:sz w:val="22"/>
          <w:szCs w:val="22"/>
        </w:rPr>
      </w:pPr>
      <w:bookmarkStart w:id="1" w:name="_Hlk113441636"/>
      <w:r w:rsidRPr="00137E1D">
        <w:rPr>
          <w:rFonts w:ascii="Meiryo UI" w:eastAsia="Meiryo UI" w:hAnsi="Meiryo UI" w:hint="eastAsia"/>
          <w:sz w:val="22"/>
          <w:szCs w:val="22"/>
        </w:rPr>
        <w:t>（副作用情報等</w:t>
      </w:r>
      <w:bookmarkEnd w:id="1"/>
      <w:r w:rsidRPr="00137E1D">
        <w:rPr>
          <w:rFonts w:ascii="Meiryo UI" w:eastAsia="Meiryo UI" w:hAnsi="Meiryo UI" w:hint="eastAsia"/>
          <w:sz w:val="22"/>
          <w:szCs w:val="22"/>
        </w:rPr>
        <w:t>）</w:t>
      </w:r>
    </w:p>
    <w:p w14:paraId="5087E7F1" w14:textId="1E7BC540" w:rsidR="008A6F4A" w:rsidRPr="00F135DE"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３</w:t>
      </w:r>
      <w:r w:rsidRPr="00137E1D">
        <w:rPr>
          <w:rFonts w:ascii="Meiryo UI" w:eastAsia="Meiryo UI" w:hAnsi="Meiryo UI" w:hint="eastAsia"/>
          <w:sz w:val="22"/>
          <w:szCs w:val="22"/>
        </w:rPr>
        <w:t>条　乙は、甲</w:t>
      </w:r>
      <w:r w:rsidR="00425B11">
        <w:rPr>
          <w:rFonts w:ascii="Meiryo UI" w:eastAsia="Meiryo UI" w:hAnsi="Meiryo UI" w:hint="eastAsia"/>
          <w:sz w:val="22"/>
          <w:szCs w:val="22"/>
        </w:rPr>
        <w:t>に</w:t>
      </w:r>
      <w:r w:rsidRPr="00F135DE">
        <w:rPr>
          <w:rFonts w:ascii="Meiryo UI" w:eastAsia="Meiryo UI" w:hAnsi="Meiryo UI" w:hint="eastAsia"/>
          <w:sz w:val="22"/>
          <w:szCs w:val="22"/>
        </w:rPr>
        <w:t>治験</w:t>
      </w:r>
      <w:r w:rsidR="008112FD" w:rsidRPr="00F135DE">
        <w:rPr>
          <w:rFonts w:ascii="Meiryo UI" w:eastAsia="Meiryo UI" w:hAnsi="Meiryo UI" w:hint="eastAsia"/>
          <w:sz w:val="22"/>
          <w:szCs w:val="22"/>
        </w:rPr>
        <w:t>使用</w:t>
      </w:r>
      <w:r w:rsidRPr="00F135DE">
        <w:rPr>
          <w:rFonts w:ascii="Meiryo UI" w:eastAsia="Meiryo UI" w:hAnsi="Meiryo UI" w:hint="eastAsia"/>
          <w:sz w:val="22"/>
          <w:szCs w:val="22"/>
        </w:rPr>
        <w:t>薬</w:t>
      </w:r>
      <w:r w:rsidR="008112FD" w:rsidRPr="00F135DE">
        <w:rPr>
          <w:rFonts w:ascii="Meiryo UI" w:eastAsia="Meiryo UI" w:hAnsi="Meiryo UI" w:hint="eastAsia"/>
          <w:sz w:val="22"/>
          <w:szCs w:val="22"/>
        </w:rPr>
        <w:t>（被験薬及び本治験において被験薬の有効性及び安全性の評価のため、治験実施計画書で使用することを規定された対照薬、併用薬、レスキュー薬、前投与薬等をいう</w:t>
      </w:r>
      <w:r w:rsidR="00572DF0" w:rsidRPr="00F135DE">
        <w:rPr>
          <w:rFonts w:ascii="Meiryo UI" w:eastAsia="Meiryo UI" w:hAnsi="Meiryo UI" w:hint="eastAsia"/>
          <w:sz w:val="22"/>
          <w:szCs w:val="22"/>
        </w:rPr>
        <w:t>。</w:t>
      </w:r>
      <w:r w:rsidR="00124E32" w:rsidRPr="00F135DE">
        <w:rPr>
          <w:rFonts w:ascii="Meiryo UI" w:eastAsia="Meiryo UI" w:hAnsi="Meiryo UI" w:hint="eastAsia"/>
          <w:sz w:val="22"/>
          <w:szCs w:val="22"/>
        </w:rPr>
        <w:t>以下同じ。</w:t>
      </w:r>
      <w:r w:rsidR="008112FD" w:rsidRPr="00F135DE">
        <w:rPr>
          <w:rFonts w:ascii="Meiryo UI" w:eastAsia="Meiryo UI" w:hAnsi="Meiryo UI" w:hint="eastAsia"/>
          <w:sz w:val="22"/>
          <w:szCs w:val="22"/>
        </w:rPr>
        <w:t>）</w:t>
      </w:r>
      <w:r w:rsidRPr="00F135DE">
        <w:rPr>
          <w:rFonts w:ascii="Meiryo UI" w:eastAsia="Meiryo UI" w:hAnsi="Meiryo UI" w:hint="eastAsia"/>
          <w:sz w:val="22"/>
          <w:szCs w:val="22"/>
        </w:rPr>
        <w:t>の非臨床試験及び先行する臨床試験の結果並びに本治験の実施に必要な情報を提供する。</w:t>
      </w:r>
    </w:p>
    <w:p w14:paraId="08D9F307" w14:textId="638E592D"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２　乙は、</w:t>
      </w:r>
      <w:r w:rsidR="00384F0C" w:rsidRPr="00F135DE">
        <w:rPr>
          <w:rFonts w:ascii="Meiryo UI" w:eastAsia="Meiryo UI" w:hAnsi="Meiryo UI" w:hint="eastAsia"/>
          <w:sz w:val="22"/>
          <w:szCs w:val="22"/>
        </w:rPr>
        <w:t>治験使用薬</w:t>
      </w:r>
      <w:r w:rsidRPr="00137E1D">
        <w:rPr>
          <w:rFonts w:ascii="Meiryo UI" w:eastAsia="Meiryo UI" w:hAnsi="Meiryo UI" w:hint="eastAsia"/>
          <w:sz w:val="22"/>
          <w:szCs w:val="22"/>
        </w:rPr>
        <w:t>の品質、有効性及び安全性に関する事項、その他治験を適正に実施するために重要な情報を知ったときは、直ちにこれを甲及び治験責任医師に通知し、速やかに治験実施計画書及び治験薬概要書の改訂その他必要な措置を講ずるものとする。</w:t>
      </w:r>
    </w:p>
    <w:p w14:paraId="2C4D0B4B" w14:textId="07A7A929"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乙は、</w:t>
      </w:r>
      <w:r w:rsidR="00BE2403" w:rsidRPr="00F135DE">
        <w:rPr>
          <w:rFonts w:ascii="Meiryo UI" w:eastAsia="Meiryo UI" w:hAnsi="Meiryo UI" w:hint="eastAsia"/>
          <w:sz w:val="22"/>
          <w:szCs w:val="22"/>
        </w:rPr>
        <w:t>治験使用薬</w:t>
      </w:r>
      <w:r w:rsidRPr="00137E1D">
        <w:rPr>
          <w:rFonts w:ascii="Meiryo UI" w:eastAsia="Meiryo UI" w:hAnsi="Meiryo UI" w:hint="eastAsia"/>
          <w:sz w:val="22"/>
          <w:szCs w:val="22"/>
        </w:rPr>
        <w:t>について医薬品医療機器等法第</w:t>
      </w:r>
      <w:r w:rsidRPr="00137E1D">
        <w:rPr>
          <w:rFonts w:ascii="Meiryo UI" w:eastAsia="Meiryo UI" w:hAnsi="Meiryo UI"/>
          <w:sz w:val="22"/>
          <w:szCs w:val="22"/>
        </w:rPr>
        <w:t>80条の２第6項に規定する事項を知ったときは、</w:t>
      </w:r>
      <w:r w:rsidRPr="00137E1D">
        <w:rPr>
          <w:rFonts w:ascii="Meiryo UI" w:eastAsia="Meiryo UI" w:hAnsi="Meiryo UI" w:hint="eastAsia"/>
          <w:sz w:val="22"/>
          <w:szCs w:val="22"/>
        </w:rPr>
        <w:t>当該被験薬について初めて治験の計画を届け出た日等から起算して</w:t>
      </w:r>
      <w:r w:rsidR="00075213">
        <w:rPr>
          <w:rFonts w:ascii="Meiryo UI" w:eastAsia="Meiryo UI" w:hAnsi="Meiryo UI" w:hint="eastAsia"/>
          <w:sz w:val="22"/>
          <w:szCs w:val="22"/>
        </w:rPr>
        <w:t>１</w:t>
      </w:r>
      <w:r w:rsidRPr="00137E1D">
        <w:rPr>
          <w:rFonts w:ascii="Meiryo UI" w:eastAsia="Meiryo UI" w:hAnsi="Meiryo UI"/>
          <w:sz w:val="22"/>
          <w:szCs w:val="22"/>
        </w:rPr>
        <w:t>年毎</w:t>
      </w:r>
      <w:r w:rsidRPr="00137E1D">
        <w:rPr>
          <w:rFonts w:ascii="Meiryo UI" w:eastAsia="Meiryo UI" w:hAnsi="Meiryo UI" w:hint="eastAsia"/>
          <w:sz w:val="22"/>
          <w:szCs w:val="22"/>
        </w:rPr>
        <w:t>に</w:t>
      </w:r>
      <w:r w:rsidR="00C055E0" w:rsidRPr="00137E1D">
        <w:rPr>
          <w:rFonts w:ascii="Meiryo UI" w:eastAsia="Meiryo UI" w:hAnsi="Meiryo UI" w:hint="eastAsia"/>
          <w:sz w:val="22"/>
          <w:szCs w:val="22"/>
        </w:rPr>
        <w:t>その発現症例一覧等を</w:t>
      </w:r>
      <w:r w:rsidRPr="00137E1D">
        <w:rPr>
          <w:rFonts w:ascii="Meiryo UI" w:eastAsia="Meiryo UI" w:hAnsi="Meiryo UI" w:hint="eastAsia"/>
          <w:sz w:val="22"/>
          <w:szCs w:val="22"/>
        </w:rPr>
        <w:t>甲及び治験責任医師に</w:t>
      </w:r>
      <w:r w:rsidR="00B35A3A" w:rsidRPr="00137E1D">
        <w:rPr>
          <w:rFonts w:ascii="Meiryo UI" w:eastAsia="Meiryo UI" w:hAnsi="Meiryo UI" w:hint="eastAsia"/>
          <w:sz w:val="22"/>
          <w:szCs w:val="22"/>
        </w:rPr>
        <w:t>文書により</w:t>
      </w:r>
      <w:r w:rsidRPr="00137E1D">
        <w:rPr>
          <w:rFonts w:ascii="Meiryo UI" w:eastAsia="Meiryo UI" w:hAnsi="Meiryo UI" w:hint="eastAsia"/>
          <w:sz w:val="22"/>
          <w:szCs w:val="22"/>
        </w:rPr>
        <w:t>通知しなければならない。</w:t>
      </w:r>
      <w:r w:rsidR="00DF6F22" w:rsidRPr="00137E1D">
        <w:rPr>
          <w:rFonts w:ascii="Meiryo UI" w:eastAsia="Meiryo UI" w:hAnsi="Meiryo UI" w:hint="eastAsia"/>
          <w:sz w:val="22"/>
          <w:szCs w:val="22"/>
        </w:rPr>
        <w:t>同通知は、</w:t>
      </w:r>
      <w:r w:rsidR="005D3626" w:rsidRPr="00137E1D">
        <w:rPr>
          <w:rFonts w:ascii="Meiryo UI" w:eastAsia="Meiryo UI" w:hAnsi="Meiryo UI" w:hint="eastAsia"/>
          <w:sz w:val="22"/>
          <w:szCs w:val="22"/>
        </w:rPr>
        <w:t>上記</w:t>
      </w:r>
      <w:r w:rsidR="00075213">
        <w:rPr>
          <w:rFonts w:ascii="Meiryo UI" w:eastAsia="Meiryo UI" w:hAnsi="Meiryo UI" w:hint="eastAsia"/>
          <w:sz w:val="22"/>
          <w:szCs w:val="22"/>
        </w:rPr>
        <w:t>１</w:t>
      </w:r>
      <w:r w:rsidR="00DF6F22" w:rsidRPr="00137E1D">
        <w:rPr>
          <w:rFonts w:ascii="Meiryo UI" w:eastAsia="Meiryo UI" w:hAnsi="Meiryo UI" w:hint="eastAsia"/>
          <w:sz w:val="22"/>
          <w:szCs w:val="22"/>
        </w:rPr>
        <w:t>年</w:t>
      </w:r>
      <w:r w:rsidR="005D3626" w:rsidRPr="00137E1D">
        <w:rPr>
          <w:rFonts w:ascii="Meiryo UI" w:eastAsia="Meiryo UI" w:hAnsi="Meiryo UI" w:hint="eastAsia"/>
          <w:sz w:val="22"/>
          <w:szCs w:val="22"/>
        </w:rPr>
        <w:t>間</w:t>
      </w:r>
      <w:r w:rsidR="00DF6F22" w:rsidRPr="00137E1D">
        <w:rPr>
          <w:rFonts w:ascii="Meiryo UI" w:eastAsia="Meiryo UI" w:hAnsi="Meiryo UI" w:hint="eastAsia"/>
          <w:sz w:val="22"/>
          <w:szCs w:val="22"/>
        </w:rPr>
        <w:t>の</w:t>
      </w:r>
      <w:r w:rsidR="005D3626" w:rsidRPr="00137E1D">
        <w:rPr>
          <w:rFonts w:ascii="Meiryo UI" w:eastAsia="Meiryo UI" w:hAnsi="Meiryo UI" w:hint="eastAsia"/>
          <w:sz w:val="22"/>
          <w:szCs w:val="22"/>
        </w:rPr>
        <w:t>満了日から</w:t>
      </w:r>
      <w:r w:rsidR="00075213">
        <w:rPr>
          <w:rFonts w:ascii="Meiryo UI" w:eastAsia="Meiryo UI" w:hAnsi="Meiryo UI" w:hint="eastAsia"/>
          <w:sz w:val="22"/>
          <w:szCs w:val="22"/>
        </w:rPr>
        <w:t>３</w:t>
      </w:r>
      <w:r w:rsidR="00DF6F22" w:rsidRPr="00137E1D">
        <w:rPr>
          <w:rFonts w:ascii="Meiryo UI" w:eastAsia="Meiryo UI" w:hAnsi="Meiryo UI"/>
          <w:sz w:val="22"/>
          <w:szCs w:val="22"/>
        </w:rPr>
        <w:t>月以内に行わなければならない。</w:t>
      </w:r>
    </w:p>
    <w:p w14:paraId="22B6F51E" w14:textId="3AF4075D" w:rsidR="008A6F4A" w:rsidRPr="00F135DE"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乙は、前項に規定する事項のうち当該被験薬の治験薬概要書</w:t>
      </w:r>
      <w:r w:rsidR="00003E66" w:rsidRPr="00F135DE">
        <w:rPr>
          <w:rFonts w:ascii="Meiryo UI" w:eastAsia="Meiryo UI" w:hAnsi="Meiryo UI" w:hint="eastAsia"/>
          <w:sz w:val="22"/>
          <w:szCs w:val="22"/>
        </w:rPr>
        <w:t>又は治験使用薬（被験薬</w:t>
      </w:r>
      <w:r w:rsidR="00386C2F" w:rsidRPr="00F135DE">
        <w:rPr>
          <w:rFonts w:ascii="Meiryo UI" w:eastAsia="Meiryo UI" w:hAnsi="Meiryo UI" w:hint="eastAsia"/>
          <w:sz w:val="22"/>
          <w:szCs w:val="22"/>
        </w:rPr>
        <w:t>を除く。）</w:t>
      </w:r>
      <w:r w:rsidR="00DF054F" w:rsidRPr="00F135DE">
        <w:rPr>
          <w:rFonts w:ascii="Meiryo UI" w:eastAsia="Meiryo UI" w:hAnsi="Meiryo UI" w:hint="eastAsia"/>
          <w:sz w:val="22"/>
          <w:szCs w:val="22"/>
        </w:rPr>
        <w:t>に係る科学的知見</w:t>
      </w:r>
      <w:r w:rsidRPr="00F135DE">
        <w:rPr>
          <w:rFonts w:ascii="Meiryo UI" w:eastAsia="Meiryo UI" w:hAnsi="Meiryo UI" w:hint="eastAsia"/>
          <w:sz w:val="22"/>
          <w:szCs w:val="22"/>
        </w:rPr>
        <w:t>から予測できないものを知ったときは、直ちにその旨を甲及び治験責任医師に通知しなければならない。</w:t>
      </w:r>
    </w:p>
    <w:p w14:paraId="5FE65491" w14:textId="1367EECB"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５　治験責任医師は、</w:t>
      </w:r>
      <w:r w:rsidR="00386C2F" w:rsidRPr="00F135DE">
        <w:rPr>
          <w:rFonts w:ascii="Meiryo UI" w:eastAsia="Meiryo UI" w:hAnsi="Meiryo UI" w:hint="eastAsia"/>
          <w:sz w:val="22"/>
          <w:szCs w:val="22"/>
        </w:rPr>
        <w:t>治験使用薬</w:t>
      </w:r>
      <w:r w:rsidRPr="00F135DE">
        <w:rPr>
          <w:rFonts w:ascii="Meiryo UI" w:eastAsia="Meiryo UI" w:hAnsi="Meiryo UI" w:hint="eastAsia"/>
          <w:sz w:val="22"/>
          <w:szCs w:val="22"/>
        </w:rPr>
        <w:t>の副</w:t>
      </w:r>
      <w:r w:rsidRPr="00137E1D">
        <w:rPr>
          <w:rFonts w:ascii="Meiryo UI" w:eastAsia="Meiryo UI" w:hAnsi="Meiryo UI" w:hint="eastAsia"/>
          <w:sz w:val="22"/>
          <w:szCs w:val="22"/>
        </w:rPr>
        <w:t>作用によると疑われる死亡その他の重篤な有害事象を認めたときは、</w:t>
      </w:r>
      <w:r w:rsidR="00126E9E" w:rsidRPr="00137E1D">
        <w:rPr>
          <w:rFonts w:ascii="Meiryo UI" w:eastAsia="Meiryo UI" w:hAnsi="Meiryo UI" w:hint="eastAsia"/>
          <w:sz w:val="22"/>
          <w:szCs w:val="22"/>
        </w:rPr>
        <w:t>直ちに、</w:t>
      </w:r>
      <w:r w:rsidRPr="00137E1D">
        <w:rPr>
          <w:rFonts w:ascii="Meiryo UI" w:eastAsia="Meiryo UI" w:hAnsi="Meiryo UI" w:hint="eastAsia"/>
          <w:sz w:val="22"/>
          <w:szCs w:val="22"/>
        </w:rPr>
        <w:t>甲及び乙に通知する。</w:t>
      </w:r>
    </w:p>
    <w:p w14:paraId="22472242" w14:textId="77777777" w:rsidR="008A6F4A" w:rsidRPr="00137E1D" w:rsidRDefault="008A6F4A" w:rsidP="009B3E9E">
      <w:pPr>
        <w:spacing w:line="400" w:lineRule="exact"/>
        <w:rPr>
          <w:rFonts w:ascii="Meiryo UI" w:eastAsia="Meiryo UI" w:hAnsi="Meiryo UI"/>
          <w:sz w:val="22"/>
          <w:szCs w:val="22"/>
        </w:rPr>
      </w:pPr>
    </w:p>
    <w:p w14:paraId="1DFA00D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（治験の継続審査等）</w:t>
      </w:r>
    </w:p>
    <w:p w14:paraId="1AFE064E" w14:textId="21A04ED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４</w:t>
      </w:r>
      <w:r w:rsidRPr="00137E1D">
        <w:rPr>
          <w:rFonts w:ascii="Meiryo UI" w:eastAsia="Meiryo UI" w:hAnsi="Meiryo UI" w:hint="eastAsia"/>
          <w:sz w:val="22"/>
          <w:szCs w:val="22"/>
        </w:rPr>
        <w:t>条　甲は、次の場合、本治験を継続して行うことの適否について、</w:t>
      </w:r>
      <w:r w:rsidR="00DF6F22" w:rsidRPr="00137E1D">
        <w:rPr>
          <w:rFonts w:ascii="Meiryo UI" w:eastAsia="Meiryo UI" w:hAnsi="Meiryo UI" w:hint="eastAsia"/>
          <w:sz w:val="22"/>
          <w:szCs w:val="22"/>
        </w:rPr>
        <w:t>ＧＣＰ省令第</w:t>
      </w:r>
      <w:r w:rsidR="00DF6F22" w:rsidRPr="00137E1D">
        <w:rPr>
          <w:rFonts w:ascii="Meiryo UI" w:eastAsia="Meiryo UI" w:hAnsi="Meiryo UI"/>
          <w:sz w:val="22"/>
          <w:szCs w:val="22"/>
        </w:rPr>
        <w:t>27条に基づき設置された</w:t>
      </w:r>
      <w:r w:rsidRPr="00137E1D">
        <w:rPr>
          <w:rFonts w:ascii="Meiryo UI" w:eastAsia="Meiryo UI" w:hAnsi="Meiryo UI" w:hint="eastAsia"/>
          <w:sz w:val="22"/>
          <w:szCs w:val="22"/>
        </w:rPr>
        <w:t>治験審査委員会</w:t>
      </w:r>
      <w:r w:rsidR="005D3626" w:rsidRPr="00137E1D">
        <w:rPr>
          <w:rFonts w:ascii="Meiryo UI" w:eastAsia="Meiryo UI" w:hAnsi="Meiryo UI" w:hint="eastAsia"/>
          <w:sz w:val="22"/>
          <w:szCs w:val="22"/>
        </w:rPr>
        <w:t>（以下「治験審査委員会」という。）</w:t>
      </w:r>
      <w:r w:rsidRPr="00137E1D">
        <w:rPr>
          <w:rFonts w:ascii="Meiryo UI" w:eastAsia="Meiryo UI" w:hAnsi="Meiryo UI" w:hint="eastAsia"/>
          <w:sz w:val="22"/>
          <w:szCs w:val="22"/>
        </w:rPr>
        <w:t>の意見を聴くものとする。</w:t>
      </w:r>
    </w:p>
    <w:p w14:paraId="1E44908A" w14:textId="77777777" w:rsidR="00F041D9"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（１）本治験の期間が１年を越える場合</w:t>
      </w:r>
    </w:p>
    <w:p w14:paraId="4769CC6F" w14:textId="77777777" w:rsidR="008A6F4A" w:rsidRPr="00137E1D" w:rsidRDefault="008A6F4A" w:rsidP="009B3E9E">
      <w:pPr>
        <w:spacing w:line="400" w:lineRule="exact"/>
        <w:ind w:left="488" w:hangingChars="222" w:hanging="488"/>
        <w:rPr>
          <w:rFonts w:ascii="Meiryo UI" w:eastAsia="Meiryo UI" w:hAnsi="Meiryo UI"/>
          <w:sz w:val="22"/>
          <w:szCs w:val="22"/>
        </w:rPr>
      </w:pPr>
      <w:r w:rsidRPr="00137E1D">
        <w:rPr>
          <w:rFonts w:ascii="Meiryo UI" w:eastAsia="Meiryo UI" w:hAnsi="Meiryo UI" w:hint="eastAsia"/>
          <w:sz w:val="22"/>
          <w:szCs w:val="22"/>
        </w:rPr>
        <w:t>（２）ＧＣＰ省令第</w:t>
      </w:r>
      <w:r w:rsidRPr="00137E1D">
        <w:rPr>
          <w:rFonts w:ascii="Meiryo UI" w:eastAsia="Meiryo UI" w:hAnsi="Meiryo UI"/>
          <w:sz w:val="22"/>
          <w:szCs w:val="22"/>
        </w:rPr>
        <w:t>20条第2項、第3項、同第48条第2項又は同第54条第3項の規定に基づき通知又は報告を受けた場合</w:t>
      </w:r>
    </w:p>
    <w:p w14:paraId="40D4910C" w14:textId="77777777" w:rsidR="008A6F4A" w:rsidRPr="00137E1D" w:rsidRDefault="008A6F4A" w:rsidP="009B3E9E">
      <w:pPr>
        <w:spacing w:line="400" w:lineRule="exact"/>
        <w:ind w:left="103" w:hangingChars="47" w:hanging="103"/>
        <w:rPr>
          <w:rFonts w:ascii="Meiryo UI" w:eastAsia="Meiryo UI" w:hAnsi="Meiryo UI"/>
          <w:sz w:val="22"/>
          <w:szCs w:val="22"/>
        </w:rPr>
      </w:pPr>
      <w:r w:rsidRPr="00137E1D">
        <w:rPr>
          <w:rFonts w:ascii="Meiryo UI" w:eastAsia="Meiryo UI" w:hAnsi="Meiryo UI" w:hint="eastAsia"/>
          <w:sz w:val="22"/>
          <w:szCs w:val="22"/>
        </w:rPr>
        <w:t>（３）その他甲が治験審査委員会の意見を求める必要があると認めた場合</w:t>
      </w:r>
    </w:p>
    <w:p w14:paraId="35CD4137" w14:textId="2A24664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甲は、前項の治験審査委員会の意見及び当該意見に基づく甲の指示又は決定を治験責任医師及び乙に文書で通知する。</w:t>
      </w:r>
    </w:p>
    <w:p w14:paraId="1E4BBC3D" w14:textId="77777777" w:rsidR="008A6F4A" w:rsidRPr="00137E1D" w:rsidRDefault="008A6F4A" w:rsidP="009B3E9E">
      <w:pPr>
        <w:spacing w:line="400" w:lineRule="exact"/>
        <w:rPr>
          <w:rFonts w:ascii="Meiryo UI" w:eastAsia="Meiryo UI" w:hAnsi="Meiryo UI"/>
          <w:sz w:val="22"/>
          <w:szCs w:val="22"/>
        </w:rPr>
      </w:pPr>
    </w:p>
    <w:p w14:paraId="5A814128"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（治験の中止等）</w:t>
      </w:r>
    </w:p>
    <w:p w14:paraId="2BAD82EF" w14:textId="1B9B16D5" w:rsidR="000C1722" w:rsidRPr="00137E1D" w:rsidRDefault="008A6F4A"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５</w:t>
      </w:r>
      <w:r w:rsidRPr="00137E1D">
        <w:rPr>
          <w:rFonts w:ascii="Meiryo UI" w:eastAsia="Meiryo UI" w:hAnsi="Meiryo UI" w:hint="eastAsia"/>
          <w:sz w:val="22"/>
          <w:szCs w:val="22"/>
        </w:rPr>
        <w:t xml:space="preserve">条　</w:t>
      </w:r>
      <w:r w:rsidR="00942C01" w:rsidRPr="00F135DE">
        <w:rPr>
          <w:rFonts w:ascii="Meiryo UI" w:eastAsia="Meiryo UI" w:hAnsi="Meiryo UI" w:hint="eastAsia"/>
          <w:sz w:val="22"/>
          <w:szCs w:val="22"/>
        </w:rPr>
        <w:t>甲は、天災その他やむを得ない事由により本治験の継続が困難な場合には、乙と協議を行い、本治験の</w:t>
      </w:r>
      <w:r w:rsidR="000C1722" w:rsidRPr="00F135DE">
        <w:rPr>
          <w:rFonts w:ascii="Meiryo UI" w:eastAsia="Meiryo UI" w:hAnsi="Meiryo UI" w:hint="eastAsia"/>
          <w:sz w:val="22"/>
          <w:szCs w:val="22"/>
        </w:rPr>
        <w:t>中断</w:t>
      </w:r>
      <w:r w:rsidR="00942C01" w:rsidRPr="00F135DE">
        <w:rPr>
          <w:rFonts w:ascii="Meiryo UI" w:eastAsia="Meiryo UI" w:hAnsi="Meiryo UI" w:hint="eastAsia"/>
          <w:sz w:val="22"/>
          <w:szCs w:val="22"/>
        </w:rPr>
        <w:t>、</w:t>
      </w:r>
      <w:r w:rsidR="000C1722" w:rsidRPr="00F135DE">
        <w:rPr>
          <w:rFonts w:ascii="Meiryo UI" w:eastAsia="Meiryo UI" w:hAnsi="Meiryo UI" w:hint="eastAsia"/>
          <w:sz w:val="22"/>
          <w:szCs w:val="22"/>
        </w:rPr>
        <w:t>中止</w:t>
      </w:r>
      <w:r w:rsidR="00942C01" w:rsidRPr="00F135DE">
        <w:rPr>
          <w:rFonts w:ascii="Meiryo UI" w:eastAsia="Meiryo UI" w:hAnsi="Meiryo UI" w:hint="eastAsia"/>
          <w:sz w:val="22"/>
          <w:szCs w:val="22"/>
        </w:rPr>
        <w:t>又は治験期間の延長をすることができる。</w:t>
      </w:r>
    </w:p>
    <w:p w14:paraId="3A84D7C7" w14:textId="51744A12" w:rsidR="008A6F4A" w:rsidRPr="00137E1D" w:rsidRDefault="000C1722"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sz w:val="22"/>
          <w:szCs w:val="22"/>
        </w:rPr>
        <w:t xml:space="preserve">２　</w:t>
      </w:r>
      <w:r w:rsidR="008A6F4A" w:rsidRPr="00137E1D">
        <w:rPr>
          <w:rFonts w:ascii="Meiryo UI" w:eastAsia="Meiryo UI" w:hAnsi="Meiryo UI" w:hint="eastAsia"/>
          <w:sz w:val="22"/>
          <w:szCs w:val="22"/>
        </w:rPr>
        <w:t>乙は、次の場合、その理由を添えて甲に文書で通知する。</w:t>
      </w:r>
    </w:p>
    <w:p w14:paraId="1556B5AD"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（１）本治験を中断又は中止する場合</w:t>
      </w:r>
    </w:p>
    <w:p w14:paraId="3A847328" w14:textId="77777777" w:rsidR="008A6F4A" w:rsidRPr="00137E1D" w:rsidRDefault="00F041D9" w:rsidP="009B3E9E">
      <w:pPr>
        <w:spacing w:line="400" w:lineRule="exact"/>
        <w:ind w:left="444" w:hangingChars="202" w:hanging="444"/>
        <w:rPr>
          <w:rFonts w:ascii="Meiryo UI" w:eastAsia="Meiryo UI" w:hAnsi="Meiryo UI"/>
          <w:sz w:val="22"/>
          <w:szCs w:val="22"/>
        </w:rPr>
      </w:pPr>
      <w:r w:rsidRPr="00137E1D">
        <w:rPr>
          <w:rFonts w:ascii="Meiryo UI" w:eastAsia="Meiryo UI" w:hAnsi="Meiryo UI" w:hint="eastAsia"/>
          <w:sz w:val="22"/>
          <w:szCs w:val="22"/>
        </w:rPr>
        <w:t>（２）</w:t>
      </w:r>
      <w:r w:rsidR="008A6F4A" w:rsidRPr="00137E1D">
        <w:rPr>
          <w:rFonts w:ascii="Meiryo UI" w:eastAsia="Meiryo UI" w:hAnsi="Meiryo UI" w:hint="eastAsia"/>
          <w:sz w:val="22"/>
          <w:szCs w:val="22"/>
        </w:rPr>
        <w:t>本治験により収集された治験成績に関する資料を被験薬に係る医薬品製造販売承認申請書に添</w:t>
      </w:r>
      <w:r w:rsidRPr="00137E1D">
        <w:rPr>
          <w:rFonts w:ascii="Meiryo UI" w:eastAsia="Meiryo UI" w:hAnsi="Meiryo UI"/>
          <w:sz w:val="22"/>
          <w:szCs w:val="22"/>
        </w:rPr>
        <w:t xml:space="preserve">    </w:t>
      </w:r>
      <w:r w:rsidR="008A6F4A" w:rsidRPr="00137E1D">
        <w:rPr>
          <w:rFonts w:ascii="Meiryo UI" w:eastAsia="Meiryo UI" w:hAnsi="Meiryo UI" w:hint="eastAsia"/>
          <w:sz w:val="22"/>
          <w:szCs w:val="22"/>
        </w:rPr>
        <w:t>付しないことを決定した場合</w:t>
      </w:r>
    </w:p>
    <w:p w14:paraId="0642A00C" w14:textId="754A68AE"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（３）被験薬に係る医薬品製造販売承認を得た場合</w:t>
      </w:r>
    </w:p>
    <w:p w14:paraId="4502B005" w14:textId="429EDABD" w:rsidR="008A6F4A" w:rsidRPr="00137E1D" w:rsidRDefault="000C1722"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w:t>
      </w:r>
      <w:r w:rsidR="008A6F4A" w:rsidRPr="00137E1D">
        <w:rPr>
          <w:rFonts w:ascii="Meiryo UI" w:eastAsia="Meiryo UI" w:hAnsi="Meiryo UI" w:hint="eastAsia"/>
          <w:sz w:val="22"/>
          <w:szCs w:val="22"/>
        </w:rPr>
        <w:t xml:space="preserve">　甲は、治験責任医師から次の報告を受けた場合は、速やかに治験審査委員会及び乙に文書で通知する。</w:t>
      </w:r>
    </w:p>
    <w:p w14:paraId="13278A7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（１）本治験を中断又は中止する場合</w:t>
      </w:r>
    </w:p>
    <w:p w14:paraId="6EF8624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（２）本治験を終了する旨及び治験結果の概要</w:t>
      </w:r>
    </w:p>
    <w:p w14:paraId="49DF3694" w14:textId="633A647E" w:rsidR="008A6F4A" w:rsidRPr="00137E1D" w:rsidRDefault="000C1722"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sz w:val="22"/>
          <w:szCs w:val="22"/>
        </w:rPr>
        <w:t xml:space="preserve">４　</w:t>
      </w:r>
      <w:r w:rsidRPr="00137E1D">
        <w:rPr>
          <w:rFonts w:ascii="Meiryo UI" w:eastAsia="Meiryo UI" w:hAnsi="Meiryo UI" w:hint="eastAsia"/>
          <w:sz w:val="22"/>
          <w:szCs w:val="22"/>
        </w:rPr>
        <w:t>甲は、ＧＣＰ省令第</w:t>
      </w:r>
      <w:r w:rsidR="000802CE" w:rsidRPr="00137E1D">
        <w:rPr>
          <w:rFonts w:ascii="Meiryo UI" w:eastAsia="Meiryo UI" w:hAnsi="Meiryo UI"/>
          <w:sz w:val="22"/>
          <w:szCs w:val="22"/>
        </w:rPr>
        <w:t>31</w:t>
      </w:r>
      <w:r w:rsidRPr="00137E1D">
        <w:rPr>
          <w:rFonts w:ascii="Meiryo UI" w:eastAsia="Meiryo UI" w:hAnsi="Meiryo UI" w:hint="eastAsia"/>
          <w:sz w:val="22"/>
          <w:szCs w:val="22"/>
        </w:rPr>
        <w:t>条第</w:t>
      </w:r>
      <w:r w:rsidR="000802CE" w:rsidRPr="00137E1D">
        <w:rPr>
          <w:rFonts w:ascii="Meiryo UI" w:eastAsia="Meiryo UI" w:hAnsi="Meiryo UI"/>
          <w:sz w:val="22"/>
          <w:szCs w:val="22"/>
        </w:rPr>
        <w:t>1</w:t>
      </w:r>
      <w:r w:rsidRPr="00137E1D">
        <w:rPr>
          <w:rFonts w:ascii="Meiryo UI" w:eastAsia="Meiryo UI" w:hAnsi="Meiryo UI" w:hint="eastAsia"/>
          <w:sz w:val="22"/>
          <w:szCs w:val="22"/>
        </w:rPr>
        <w:t>項又は第</w:t>
      </w:r>
      <w:r w:rsidR="000802CE" w:rsidRPr="00137E1D">
        <w:rPr>
          <w:rFonts w:ascii="Meiryo UI" w:eastAsia="Meiryo UI" w:hAnsi="Meiryo UI"/>
          <w:sz w:val="22"/>
          <w:szCs w:val="22"/>
        </w:rPr>
        <w:t>2</w:t>
      </w:r>
      <w:r w:rsidRPr="00137E1D">
        <w:rPr>
          <w:rFonts w:ascii="Meiryo UI" w:eastAsia="Meiryo UI" w:hAnsi="Meiryo UI" w:hint="eastAsia"/>
          <w:sz w:val="22"/>
          <w:szCs w:val="22"/>
        </w:rPr>
        <w:t>項の規定により意見を聴いた治験審査委員会が、本治験を継続して行うことが適当でない旨の意見を通知してきた場合は、本</w:t>
      </w:r>
      <w:r w:rsidR="009D4496" w:rsidRPr="00137E1D">
        <w:rPr>
          <w:rFonts w:ascii="Meiryo UI" w:eastAsia="Meiryo UI" w:hAnsi="Meiryo UI" w:hint="eastAsia"/>
          <w:sz w:val="22"/>
          <w:szCs w:val="22"/>
        </w:rPr>
        <w:t>治験</w:t>
      </w:r>
      <w:r w:rsidRPr="00137E1D">
        <w:rPr>
          <w:rFonts w:ascii="Meiryo UI" w:eastAsia="Meiryo UI" w:hAnsi="Meiryo UI" w:hint="eastAsia"/>
          <w:sz w:val="22"/>
          <w:szCs w:val="22"/>
        </w:rPr>
        <w:t>を中止することができる。</w:t>
      </w:r>
    </w:p>
    <w:p w14:paraId="133D9E1D" w14:textId="7850D8C9" w:rsidR="000C1722" w:rsidRPr="00137E1D" w:rsidRDefault="000802C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w:t>
      </w:r>
      <w:r w:rsidR="000C1722" w:rsidRPr="00137E1D">
        <w:rPr>
          <w:rFonts w:ascii="Meiryo UI" w:eastAsia="Meiryo UI" w:hAnsi="Meiryo UI" w:hint="eastAsia"/>
          <w:sz w:val="22"/>
          <w:szCs w:val="22"/>
        </w:rPr>
        <w:t xml:space="preserve">　本治験が中止された場合、甲は第</w:t>
      </w:r>
      <w:r w:rsidR="009F2EB9">
        <w:rPr>
          <w:rFonts w:ascii="Meiryo UI" w:eastAsia="Meiryo UI" w:hAnsi="Meiryo UI" w:hint="eastAsia"/>
          <w:sz w:val="22"/>
          <w:szCs w:val="22"/>
        </w:rPr>
        <w:t>6</w:t>
      </w:r>
      <w:r w:rsidR="000C1722" w:rsidRPr="00137E1D">
        <w:rPr>
          <w:rFonts w:ascii="Meiryo UI" w:eastAsia="Meiryo UI" w:hAnsi="Meiryo UI" w:hint="eastAsia"/>
          <w:sz w:val="22"/>
          <w:szCs w:val="22"/>
        </w:rPr>
        <w:t>条第１項により乙から受領した</w:t>
      </w:r>
      <w:r w:rsidR="000C1722" w:rsidRPr="00F135DE">
        <w:rPr>
          <w:rFonts w:ascii="Meiryo UI" w:eastAsia="Meiryo UI" w:hAnsi="Meiryo UI" w:hint="eastAsia"/>
          <w:sz w:val="22"/>
          <w:szCs w:val="22"/>
        </w:rPr>
        <w:t>治験</w:t>
      </w:r>
      <w:r w:rsidR="00B82384" w:rsidRPr="00F135DE">
        <w:rPr>
          <w:rFonts w:ascii="Meiryo UI" w:eastAsia="Meiryo UI" w:hAnsi="Meiryo UI" w:hint="eastAsia"/>
          <w:sz w:val="22"/>
          <w:szCs w:val="22"/>
        </w:rPr>
        <w:t>使用</w:t>
      </w:r>
      <w:r w:rsidR="000C1722" w:rsidRPr="00F135DE">
        <w:rPr>
          <w:rFonts w:ascii="Meiryo UI" w:eastAsia="Meiryo UI" w:hAnsi="Meiryo UI" w:hint="eastAsia"/>
          <w:sz w:val="22"/>
          <w:szCs w:val="22"/>
        </w:rPr>
        <w:t>薬</w:t>
      </w:r>
      <w:r w:rsidR="000C1722" w:rsidRPr="00137E1D">
        <w:rPr>
          <w:rFonts w:ascii="Meiryo UI" w:eastAsia="Meiryo UI" w:hAnsi="Meiryo UI" w:hint="eastAsia"/>
          <w:sz w:val="22"/>
          <w:szCs w:val="22"/>
        </w:rPr>
        <w:t>を、同条第３項の手順書に従い、直ちに</w:t>
      </w:r>
      <w:r w:rsidR="00126E9E" w:rsidRPr="00137E1D">
        <w:rPr>
          <w:rFonts w:ascii="Meiryo UI" w:eastAsia="Meiryo UI" w:hAnsi="Meiryo UI" w:hint="eastAsia"/>
          <w:sz w:val="22"/>
          <w:szCs w:val="22"/>
        </w:rPr>
        <w:t>、</w:t>
      </w:r>
      <w:r w:rsidR="000C1722" w:rsidRPr="00137E1D">
        <w:rPr>
          <w:rFonts w:ascii="Meiryo UI" w:eastAsia="Meiryo UI" w:hAnsi="Meiryo UI" w:hint="eastAsia"/>
          <w:sz w:val="22"/>
          <w:szCs w:val="22"/>
        </w:rPr>
        <w:t>乙に返還するとともに、第</w:t>
      </w:r>
      <w:r w:rsidR="009F2EB9">
        <w:rPr>
          <w:rFonts w:ascii="Meiryo UI" w:eastAsia="Meiryo UI" w:hAnsi="Meiryo UI" w:hint="eastAsia"/>
          <w:sz w:val="22"/>
          <w:szCs w:val="22"/>
        </w:rPr>
        <w:t>８</w:t>
      </w:r>
      <w:r w:rsidR="000C1722" w:rsidRPr="00137E1D">
        <w:rPr>
          <w:rFonts w:ascii="Meiryo UI" w:eastAsia="Meiryo UI" w:hAnsi="Meiryo UI" w:hint="eastAsia"/>
          <w:sz w:val="22"/>
          <w:szCs w:val="22"/>
        </w:rPr>
        <w:t>条に従い、契約解除時点までに実施された本治験に関する症例報告書を速やかに作成し、乙に提出する。</w:t>
      </w:r>
    </w:p>
    <w:p w14:paraId="3DE789EA" w14:textId="77777777" w:rsidR="000C1722" w:rsidRPr="00137E1D" w:rsidRDefault="000802C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６　本治験がやむを得ない理由により中断又は中止された場合、甲又は乙はその責を負わないものとする。</w:t>
      </w:r>
    </w:p>
    <w:p w14:paraId="76A2A581" w14:textId="77777777" w:rsidR="000C1722" w:rsidRPr="00137E1D" w:rsidRDefault="000C1722" w:rsidP="009B3E9E">
      <w:pPr>
        <w:spacing w:line="400" w:lineRule="exact"/>
        <w:ind w:left="297" w:hangingChars="135" w:hanging="297"/>
        <w:rPr>
          <w:rFonts w:ascii="Meiryo UI" w:eastAsia="Meiryo UI" w:hAnsi="Meiryo UI"/>
          <w:sz w:val="22"/>
          <w:szCs w:val="22"/>
        </w:rPr>
      </w:pPr>
    </w:p>
    <w:p w14:paraId="58B43B5A" w14:textId="40C4266E" w:rsidR="008A6F4A" w:rsidRPr="00F135DE" w:rsidRDefault="008A6F4A" w:rsidP="009B3E9E">
      <w:pPr>
        <w:spacing w:line="400" w:lineRule="exact"/>
        <w:rPr>
          <w:rFonts w:ascii="Meiryo UI" w:eastAsia="Meiryo UI" w:hAnsi="Meiryo UI"/>
          <w:sz w:val="22"/>
          <w:szCs w:val="22"/>
        </w:rPr>
      </w:pPr>
      <w:r w:rsidRPr="00F135DE">
        <w:rPr>
          <w:rFonts w:ascii="Meiryo UI" w:eastAsia="Meiryo UI" w:hAnsi="Meiryo UI" w:hint="eastAsia"/>
          <w:sz w:val="22"/>
          <w:szCs w:val="22"/>
        </w:rPr>
        <w:t>（治験薬</w:t>
      </w:r>
      <w:r w:rsidR="004C5B85" w:rsidRPr="00F135DE">
        <w:rPr>
          <w:rFonts w:ascii="Meiryo UI" w:eastAsia="Meiryo UI" w:hAnsi="Meiryo UI" w:hint="eastAsia"/>
          <w:sz w:val="22"/>
          <w:szCs w:val="22"/>
        </w:rPr>
        <w:t>又は治験使用薬</w:t>
      </w:r>
      <w:r w:rsidRPr="00F135DE">
        <w:rPr>
          <w:rFonts w:ascii="Meiryo UI" w:eastAsia="Meiryo UI" w:hAnsi="Meiryo UI" w:hint="eastAsia"/>
          <w:sz w:val="22"/>
          <w:szCs w:val="22"/>
        </w:rPr>
        <w:t>の管理）</w:t>
      </w:r>
    </w:p>
    <w:p w14:paraId="1555BE58" w14:textId="27C7AEB0"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w:t>
      </w:r>
      <w:r w:rsidR="00BE1C60">
        <w:rPr>
          <w:rFonts w:ascii="Meiryo UI" w:eastAsia="Meiryo UI" w:hAnsi="Meiryo UI" w:hint="eastAsia"/>
          <w:sz w:val="22"/>
          <w:szCs w:val="22"/>
        </w:rPr>
        <w:t>６</w:t>
      </w:r>
      <w:r w:rsidRPr="00F135DE">
        <w:rPr>
          <w:rFonts w:ascii="Meiryo UI" w:eastAsia="Meiryo UI" w:hAnsi="Meiryo UI" w:hint="eastAsia"/>
          <w:sz w:val="22"/>
          <w:szCs w:val="22"/>
        </w:rPr>
        <w:t>条　乙は、</w:t>
      </w:r>
      <w:r w:rsidR="00124E32" w:rsidRPr="00F135DE">
        <w:rPr>
          <w:rFonts w:ascii="Meiryo UI" w:eastAsia="Meiryo UI" w:hAnsi="Meiryo UI" w:hint="eastAsia"/>
          <w:sz w:val="22"/>
          <w:szCs w:val="22"/>
        </w:rPr>
        <w:t>治験薬（被験薬及び対照薬をいう。以下同じ。）</w:t>
      </w:r>
      <w:r w:rsidRPr="00F135DE">
        <w:rPr>
          <w:rFonts w:ascii="Meiryo UI" w:eastAsia="Meiryo UI" w:hAnsi="Meiryo UI" w:hint="eastAsia"/>
          <w:sz w:val="22"/>
          <w:szCs w:val="22"/>
        </w:rPr>
        <w:t>を、ＧＣＰ省令第</w:t>
      </w:r>
      <w:r w:rsidRPr="00F135DE">
        <w:rPr>
          <w:rFonts w:ascii="Meiryo UI" w:eastAsia="Meiryo UI" w:hAnsi="Meiryo UI"/>
          <w:sz w:val="22"/>
          <w:szCs w:val="22"/>
        </w:rPr>
        <w:t>16条及び第17条の規定に従って製造し、契約締結後速やかに、その取扱方法を説明した文書とともに、これを甲に交付する。</w:t>
      </w:r>
    </w:p>
    <w:p w14:paraId="1573F6DC" w14:textId="77777777" w:rsidR="008A6F4A" w:rsidRPr="00F135DE" w:rsidRDefault="008A6F4A" w:rsidP="009B3E9E">
      <w:pPr>
        <w:spacing w:line="400" w:lineRule="exact"/>
        <w:rPr>
          <w:rFonts w:ascii="Meiryo UI" w:eastAsia="Meiryo UI" w:hAnsi="Meiryo UI"/>
          <w:sz w:val="22"/>
          <w:szCs w:val="22"/>
        </w:rPr>
      </w:pPr>
      <w:r w:rsidRPr="00F135DE">
        <w:rPr>
          <w:rFonts w:ascii="Meiryo UI" w:eastAsia="Meiryo UI" w:hAnsi="Meiryo UI" w:hint="eastAsia"/>
          <w:sz w:val="22"/>
          <w:szCs w:val="22"/>
        </w:rPr>
        <w:t>２　甲は、前項により乙から受領した治験薬を本治験にのみ使用する。</w:t>
      </w:r>
    </w:p>
    <w:p w14:paraId="1CD214F0" w14:textId="58E197DF"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３　甲は、治験薬管理者を選任するものとし、治験薬管理者に、治験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薬の取扱い及び保管・管理並びにそれらの記録に際して従うべき指示を記載した乙作成の手順書に従った措置を適切に実施させる。</w:t>
      </w:r>
    </w:p>
    <w:p w14:paraId="427A0BCF" w14:textId="7F2B9962" w:rsidR="008A6F4A" w:rsidRDefault="00373857" w:rsidP="00F135D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４　甲は、乙から提供された治験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薬について、本治験の終了後、費消した治験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薬を除き、遅滞なく乙に返還する。ただし、乙が甲による廃棄又は保持を承諾した場合はこの限りでない。</w:t>
      </w:r>
    </w:p>
    <w:p w14:paraId="21246E3B" w14:textId="77777777" w:rsidR="00373857" w:rsidRPr="00137E1D" w:rsidRDefault="00373857" w:rsidP="009B3E9E">
      <w:pPr>
        <w:spacing w:line="400" w:lineRule="exact"/>
        <w:rPr>
          <w:rFonts w:ascii="Meiryo UI" w:eastAsia="Meiryo UI" w:hAnsi="Meiryo UI"/>
          <w:sz w:val="22"/>
          <w:szCs w:val="22"/>
        </w:rPr>
      </w:pPr>
    </w:p>
    <w:p w14:paraId="3A38AF15" w14:textId="77777777" w:rsidR="008A6F4A" w:rsidRPr="00137E1D" w:rsidRDefault="008A6F4A" w:rsidP="009B3E9E">
      <w:pPr>
        <w:spacing w:line="400" w:lineRule="exact"/>
        <w:rPr>
          <w:rFonts w:ascii="Meiryo UI" w:eastAsia="Meiryo UI" w:hAnsi="Meiryo UI"/>
          <w:sz w:val="22"/>
          <w:szCs w:val="22"/>
        </w:rPr>
      </w:pPr>
      <w:bookmarkStart w:id="2" w:name="_Hlk113441710"/>
      <w:r w:rsidRPr="00137E1D">
        <w:rPr>
          <w:rFonts w:ascii="Meiryo UI" w:eastAsia="Meiryo UI" w:hAnsi="Meiryo UI" w:hint="eastAsia"/>
          <w:sz w:val="22"/>
          <w:szCs w:val="22"/>
        </w:rPr>
        <w:t>（モニタリング等への協力及び被験者の秘密の保全</w:t>
      </w:r>
      <w:bookmarkEnd w:id="2"/>
      <w:r w:rsidRPr="00137E1D">
        <w:rPr>
          <w:rFonts w:ascii="Meiryo UI" w:eastAsia="Meiryo UI" w:hAnsi="Meiryo UI" w:hint="eastAsia"/>
          <w:sz w:val="22"/>
          <w:szCs w:val="22"/>
        </w:rPr>
        <w:t>）</w:t>
      </w:r>
    </w:p>
    <w:p w14:paraId="2BA1789F" w14:textId="4437D5CD"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７</w:t>
      </w:r>
      <w:r w:rsidRPr="00137E1D">
        <w:rPr>
          <w:rFonts w:ascii="Meiryo UI" w:eastAsia="Meiryo UI" w:hAnsi="Meiryo UI" w:hint="eastAsia"/>
          <w:sz w:val="22"/>
          <w:szCs w:val="22"/>
        </w:rPr>
        <w:t>条　甲は、乙が行うモニタリング及び監査並びに治験審査委員会及び厚生労働大臣（又は国内外の規制当局）の調査に協力し、その求めに応じ、原資料等の本治験に関連する記録を直接閲覧に供するものとする。</w:t>
      </w:r>
    </w:p>
    <w:p w14:paraId="6C9D23E1" w14:textId="4F45337C"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w:t>
      </w:r>
      <w:r w:rsidR="009175FA">
        <w:rPr>
          <w:rFonts w:ascii="Meiryo UI" w:eastAsia="Meiryo UI" w:hAnsi="Meiryo UI" w:hint="eastAsia"/>
          <w:sz w:val="22"/>
          <w:szCs w:val="22"/>
        </w:rPr>
        <w:t>及び</w:t>
      </w:r>
      <w:r w:rsidRPr="00137E1D">
        <w:rPr>
          <w:rFonts w:ascii="Meiryo UI" w:eastAsia="Meiryo UI" w:hAnsi="Meiryo UI" w:hint="eastAsia"/>
          <w:sz w:val="22"/>
          <w:szCs w:val="22"/>
        </w:rPr>
        <w:t>乙は、モニタリング又は監査等本治験に関し職務上知り得た被験者の個人情報を第三者に提供してはならない。また、乙は、その役員若しくは従業員又はこれらの地位にあった者に対し、その義務を課すものとする。</w:t>
      </w:r>
    </w:p>
    <w:p w14:paraId="637670D0" w14:textId="77777777" w:rsidR="008A6F4A" w:rsidRPr="00137E1D" w:rsidRDefault="008A6F4A" w:rsidP="009B3E9E">
      <w:pPr>
        <w:spacing w:line="400" w:lineRule="exact"/>
        <w:rPr>
          <w:rFonts w:ascii="Meiryo UI" w:eastAsia="Meiryo UI" w:hAnsi="Meiryo UI"/>
          <w:sz w:val="22"/>
          <w:szCs w:val="22"/>
        </w:rPr>
      </w:pPr>
    </w:p>
    <w:p w14:paraId="51D2C1FD" w14:textId="77777777" w:rsidR="008A6F4A" w:rsidRPr="00137E1D" w:rsidRDefault="008A6F4A" w:rsidP="009B3E9E">
      <w:pPr>
        <w:spacing w:line="400" w:lineRule="exact"/>
        <w:rPr>
          <w:rFonts w:ascii="Meiryo UI" w:eastAsia="Meiryo UI" w:hAnsi="Meiryo UI"/>
          <w:sz w:val="22"/>
          <w:szCs w:val="22"/>
        </w:rPr>
      </w:pPr>
      <w:bookmarkStart w:id="3" w:name="_Hlk113441745"/>
      <w:r w:rsidRPr="00137E1D">
        <w:rPr>
          <w:rFonts w:ascii="Meiryo UI" w:eastAsia="Meiryo UI" w:hAnsi="Meiryo UI" w:hint="eastAsia"/>
          <w:sz w:val="22"/>
          <w:szCs w:val="22"/>
        </w:rPr>
        <w:lastRenderedPageBreak/>
        <w:t>（症例報告書の提出）</w:t>
      </w:r>
      <w:bookmarkEnd w:id="3"/>
    </w:p>
    <w:p w14:paraId="1D68EC5E" w14:textId="2CD4EE65"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８</w:t>
      </w:r>
      <w:r w:rsidRPr="00137E1D">
        <w:rPr>
          <w:rFonts w:ascii="Meiryo UI" w:eastAsia="Meiryo UI" w:hAnsi="Meiryo UI" w:hint="eastAsia"/>
          <w:sz w:val="22"/>
          <w:szCs w:val="22"/>
        </w:rPr>
        <w:t>条　甲は、本治験を実施した結果について、治験実施計画書に従って、速やかに症例報告書を作成し、乙に提出するものとする。</w:t>
      </w:r>
    </w:p>
    <w:p w14:paraId="5D408360" w14:textId="77777777" w:rsidR="008A6F4A" w:rsidRPr="00137E1D" w:rsidRDefault="008A6F4A" w:rsidP="009B3E9E">
      <w:pPr>
        <w:spacing w:line="400" w:lineRule="exact"/>
        <w:ind w:left="220" w:hangingChars="100" w:hanging="220"/>
        <w:textAlignment w:val="center"/>
        <w:rPr>
          <w:rFonts w:ascii="Meiryo UI" w:eastAsia="Meiryo UI" w:hAnsi="Meiryo UI"/>
          <w:kern w:val="20"/>
          <w:sz w:val="22"/>
          <w:szCs w:val="22"/>
        </w:rPr>
      </w:pPr>
      <w:r w:rsidRPr="00137E1D">
        <w:rPr>
          <w:rFonts w:ascii="Meiryo UI" w:eastAsia="Meiryo UI" w:hAnsi="Meiryo UI" w:hint="eastAsia"/>
          <w:kern w:val="20"/>
          <w:sz w:val="22"/>
          <w:szCs w:val="22"/>
        </w:rPr>
        <w:t>２　前項の症例報告書の作成・提出、又は作成・提出された症例報告書の変更・修正にあたっては、甲は、乙作成の手順書に従い、これを行うものとする。</w:t>
      </w:r>
    </w:p>
    <w:p w14:paraId="0EFCE0AE"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16442EC8" w14:textId="77777777" w:rsidR="008A6F4A" w:rsidRPr="00137E1D" w:rsidRDefault="008A6F4A" w:rsidP="009B3E9E">
      <w:pPr>
        <w:spacing w:line="400" w:lineRule="exact"/>
        <w:rPr>
          <w:rFonts w:ascii="Meiryo UI" w:eastAsia="Meiryo UI" w:hAnsi="Meiryo UI"/>
          <w:sz w:val="22"/>
          <w:szCs w:val="22"/>
        </w:rPr>
      </w:pPr>
      <w:bookmarkStart w:id="4" w:name="_Hlk113441800"/>
      <w:r w:rsidRPr="00137E1D">
        <w:rPr>
          <w:rFonts w:ascii="Meiryo UI" w:eastAsia="Meiryo UI" w:hAnsi="Meiryo UI" w:hint="eastAsia"/>
          <w:sz w:val="22"/>
          <w:szCs w:val="22"/>
        </w:rPr>
        <w:t>（秘密保持義務及び治験結果の公表</w:t>
      </w:r>
      <w:bookmarkEnd w:id="4"/>
      <w:r w:rsidRPr="00137E1D">
        <w:rPr>
          <w:rFonts w:ascii="Meiryo UI" w:eastAsia="Meiryo UI" w:hAnsi="Meiryo UI" w:hint="eastAsia"/>
          <w:sz w:val="22"/>
          <w:szCs w:val="22"/>
        </w:rPr>
        <w:t>）</w:t>
      </w:r>
    </w:p>
    <w:p w14:paraId="50C371A4" w14:textId="126DD60B"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９</w:t>
      </w:r>
      <w:r w:rsidRPr="00137E1D">
        <w:rPr>
          <w:rFonts w:ascii="Meiryo UI" w:eastAsia="Meiryo UI" w:hAnsi="Meiryo UI" w:hint="eastAsia"/>
          <w:sz w:val="22"/>
          <w:szCs w:val="22"/>
        </w:rPr>
        <w:t>条　甲は、本治験に関し、乙から開示若しくは提供を受け又は知り得た技術上及び営業上の情報、資料及び治験等の結果得られた情報（以下「秘密情報」という。）について、乙の書面による承諾なしに、甲の役員、知る必要のある最低限の職員及び弁護士、公認会計士等の守秘義務を負う外部専門家（以下「甲の役員等」という。）以外に開示・漏洩してはならない。ただし、次のいずれかに該当する情報については、この限りではない。</w:t>
      </w:r>
    </w:p>
    <w:p w14:paraId="74EB8940" w14:textId="77777777" w:rsidR="008A6F4A" w:rsidRPr="00137E1D" w:rsidRDefault="008A6F4A" w:rsidP="009B3E9E">
      <w:pPr>
        <w:spacing w:line="400" w:lineRule="exact"/>
        <w:ind w:left="418" w:hangingChars="190" w:hanging="418"/>
        <w:rPr>
          <w:rFonts w:ascii="Meiryo UI" w:eastAsia="Meiryo UI" w:hAnsi="Meiryo UI"/>
          <w:sz w:val="22"/>
          <w:szCs w:val="22"/>
        </w:rPr>
      </w:pPr>
      <w:r w:rsidRPr="00137E1D">
        <w:rPr>
          <w:rFonts w:ascii="Meiryo UI" w:eastAsia="Meiryo UI" w:hAnsi="Meiryo UI" w:hint="eastAsia"/>
          <w:sz w:val="22"/>
          <w:szCs w:val="22"/>
        </w:rPr>
        <w:t>（１）開示を受け又は知得した際、既に自己が保有していたことを文書で証明できる情報</w:t>
      </w:r>
    </w:p>
    <w:p w14:paraId="0AFD52F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（２）開示を受け又は知得した際、既に公知となっている情報</w:t>
      </w:r>
    </w:p>
    <w:p w14:paraId="3363903D"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（３）開示を受け又は知得した後、自己の責めによらずに公知となった情報</w:t>
      </w:r>
    </w:p>
    <w:p w14:paraId="0DA13FD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（４）正当な権限を有する第三者から適法に取得したことを証明できる情報</w:t>
      </w:r>
    </w:p>
    <w:p w14:paraId="7E1AE01C"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甲は、前項で定める秘密情報（前項ただし書に掲げるものを除く。）を本治験の目的以外に使用してはならない。ただし、書面により事前に乙の同意を得たときは、この限りでない。</w:t>
      </w:r>
    </w:p>
    <w:p w14:paraId="68149D89"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甲は、本治験により得られた情報を、専門の学会等外部に公表する場合には、事前に乙の承諾を得るものとする。</w:t>
      </w:r>
    </w:p>
    <w:p w14:paraId="79EC8B46"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乙は、本治験により得られた情報を被験薬に係る医薬品製造販売承認申請等の目的で自由に使用することができる。</w:t>
      </w:r>
    </w:p>
    <w:p w14:paraId="02A7FBF6" w14:textId="3CF5B5AA"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　甲及び乙は、法令により開示が義務付けられているとき、又は主務官庁若しくは裁判所その他の公的機関より法令に基づき開示の請求を受けたときは、前２項の規定にかかわらず、秘密情報の開示を必要かつ相当な範囲で行うことができる。ただし、甲及び乙は、相手方に対し、秘密保護の措置（開示範囲についての協議を含む。）を行う合理的な機会を与えるよう努めるものとする。</w:t>
      </w:r>
    </w:p>
    <w:p w14:paraId="775A390A" w14:textId="6DECD5CF" w:rsidR="0013252D" w:rsidRPr="00137E1D" w:rsidRDefault="0013252D" w:rsidP="0013252D">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６　甲及び乙は、前項に基づき秘密情報を開示する場合、相手方に対し、情報開示後速やかにその旨（開示範囲を含む。）を通知するものとする。</w:t>
      </w:r>
    </w:p>
    <w:p w14:paraId="0179C5D7" w14:textId="77777777" w:rsidR="008A6F4A" w:rsidRPr="00137E1D" w:rsidRDefault="008A6F4A" w:rsidP="009B3E9E">
      <w:pPr>
        <w:spacing w:line="400" w:lineRule="exact"/>
        <w:rPr>
          <w:rFonts w:ascii="Meiryo UI" w:eastAsia="Meiryo UI" w:hAnsi="Meiryo UI"/>
          <w:sz w:val="22"/>
          <w:szCs w:val="22"/>
        </w:rPr>
      </w:pPr>
    </w:p>
    <w:p w14:paraId="37A788C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（権利の帰属）</w:t>
      </w:r>
    </w:p>
    <w:p w14:paraId="3137D3B8" w14:textId="1AB90CD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０</w:t>
      </w:r>
      <w:r w:rsidRPr="00137E1D">
        <w:rPr>
          <w:rFonts w:ascii="Meiryo UI" w:eastAsia="Meiryo UI" w:hAnsi="Meiryo UI" w:hint="eastAsia"/>
          <w:sz w:val="22"/>
          <w:szCs w:val="22"/>
        </w:rPr>
        <w:t>条　本契約に基づき、甲が乙から貸与された資料又は甲が本治験に関連して作成した記録その他の文書（以下「作成物」という。）の所有権及び著作権（著作権法第</w:t>
      </w:r>
      <w:r w:rsidRPr="00137E1D">
        <w:rPr>
          <w:rFonts w:ascii="Meiryo UI" w:eastAsia="Meiryo UI" w:hAnsi="Meiryo UI"/>
          <w:sz w:val="22"/>
          <w:szCs w:val="22"/>
        </w:rPr>
        <w:t>27条及び第28条に定める権利を含む。）は、</w:t>
      </w:r>
      <w:r w:rsidR="00B35A3A" w:rsidRPr="00137E1D">
        <w:rPr>
          <w:rFonts w:ascii="Meiryo UI" w:eastAsia="Meiryo UI" w:hAnsi="Meiryo UI"/>
          <w:sz w:val="22"/>
          <w:szCs w:val="22"/>
        </w:rPr>
        <w:t>原則として</w:t>
      </w:r>
      <w:r w:rsidRPr="00137E1D">
        <w:rPr>
          <w:rFonts w:ascii="Meiryo UI" w:eastAsia="Meiryo UI" w:hAnsi="Meiryo UI"/>
          <w:sz w:val="22"/>
          <w:szCs w:val="22"/>
        </w:rPr>
        <w:t>乙に帰属</w:t>
      </w:r>
      <w:r w:rsidRPr="00137E1D">
        <w:rPr>
          <w:rFonts w:ascii="Meiryo UI" w:eastAsia="Meiryo UI" w:hAnsi="Meiryo UI" w:hint="eastAsia"/>
          <w:sz w:val="22"/>
          <w:szCs w:val="22"/>
        </w:rPr>
        <w:t>する。</w:t>
      </w:r>
    </w:p>
    <w:p w14:paraId="45C209DE"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甲は、本契約により乙に引渡しした作成物について、著作者人格権を行使しない。</w:t>
      </w:r>
    </w:p>
    <w:p w14:paraId="40016330" w14:textId="0693702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 xml:space="preserve">３　</w:t>
      </w:r>
      <w:bookmarkStart w:id="5" w:name="_Hlk80084091"/>
      <w:r w:rsidRPr="00137E1D">
        <w:rPr>
          <w:rFonts w:ascii="Meiryo UI" w:eastAsia="Meiryo UI" w:hAnsi="Meiryo UI" w:hint="eastAsia"/>
          <w:sz w:val="22"/>
          <w:szCs w:val="22"/>
        </w:rPr>
        <w:t>本治験を実施した結果</w:t>
      </w:r>
      <w:r w:rsidRPr="00F135DE">
        <w:rPr>
          <w:rFonts w:ascii="Meiryo UI" w:eastAsia="Meiryo UI" w:hAnsi="Meiryo UI" w:hint="eastAsia"/>
          <w:sz w:val="22"/>
          <w:szCs w:val="22"/>
        </w:rPr>
        <w:t>、知的財産権</w:t>
      </w:r>
      <w:r w:rsidR="00C80D0D" w:rsidRPr="00F135DE">
        <w:rPr>
          <w:rFonts w:ascii="Meiryo UI" w:eastAsia="Meiryo UI" w:hAnsi="Meiryo UI"/>
          <w:sz w:val="22"/>
          <w:szCs w:val="22"/>
        </w:rPr>
        <w:t>（特許権、実用新案権、育成者権、意匠権、著作権、商標権その他の知的財産に関して法令により定められた権利又は法律上保護される利益に係る権利をいう。</w:t>
      </w:r>
      <w:r w:rsidR="00C80D0D" w:rsidRPr="00F135DE">
        <w:rPr>
          <w:rFonts w:ascii="Meiryo UI" w:eastAsia="Meiryo UI" w:hAnsi="Meiryo UI" w:hint="eastAsia"/>
          <w:sz w:val="22"/>
          <w:szCs w:val="22"/>
        </w:rPr>
        <w:t>以下同じ。</w:t>
      </w:r>
      <w:r w:rsidR="00C80D0D" w:rsidRPr="00F135DE">
        <w:rPr>
          <w:rFonts w:ascii="Meiryo UI" w:eastAsia="Meiryo UI" w:hAnsi="Meiryo UI"/>
          <w:sz w:val="22"/>
          <w:szCs w:val="22"/>
        </w:rPr>
        <w:t>）</w:t>
      </w:r>
      <w:r w:rsidRPr="00F135DE">
        <w:rPr>
          <w:rFonts w:ascii="Meiryo UI" w:eastAsia="Meiryo UI" w:hAnsi="Meiryo UI" w:hint="eastAsia"/>
          <w:sz w:val="22"/>
          <w:szCs w:val="22"/>
        </w:rPr>
        <w:lastRenderedPageBreak/>
        <w:t>が新たに生じた場合は、</w:t>
      </w:r>
      <w:r w:rsidR="00E30C90" w:rsidRPr="00F135DE">
        <w:rPr>
          <w:rFonts w:ascii="Meiryo UI" w:eastAsia="Meiryo UI" w:hAnsi="Meiryo UI" w:hint="eastAsia"/>
          <w:sz w:val="22"/>
          <w:szCs w:val="22"/>
        </w:rPr>
        <w:t>当該知的財産権に対する寄与又は貢献度に応じ</w:t>
      </w:r>
      <w:r w:rsidR="00C80D0D" w:rsidRPr="00F135DE">
        <w:rPr>
          <w:rFonts w:ascii="Meiryo UI" w:eastAsia="Meiryo UI" w:hAnsi="Meiryo UI" w:hint="eastAsia"/>
          <w:sz w:val="22"/>
          <w:szCs w:val="22"/>
        </w:rPr>
        <w:t>、</w:t>
      </w:r>
      <w:r w:rsidRPr="00F135DE">
        <w:rPr>
          <w:rFonts w:ascii="Meiryo UI" w:eastAsia="Meiryo UI" w:hAnsi="Meiryo UI" w:hint="eastAsia"/>
          <w:sz w:val="22"/>
          <w:szCs w:val="22"/>
        </w:rPr>
        <w:t>甲</w:t>
      </w:r>
      <w:r w:rsidRPr="00137E1D">
        <w:rPr>
          <w:rFonts w:ascii="Meiryo UI" w:eastAsia="Meiryo UI" w:hAnsi="Meiryo UI" w:hint="eastAsia"/>
          <w:sz w:val="22"/>
          <w:szCs w:val="22"/>
        </w:rPr>
        <w:t>乙協議の上、適切にこれを定めるものとする。</w:t>
      </w:r>
      <w:bookmarkEnd w:id="5"/>
    </w:p>
    <w:p w14:paraId="1047049A"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0F884B76" w14:textId="77777777" w:rsidR="008A6F4A" w:rsidRPr="00137E1D" w:rsidRDefault="008A6F4A" w:rsidP="009B3E9E">
      <w:pPr>
        <w:spacing w:line="400" w:lineRule="exact"/>
        <w:rPr>
          <w:rFonts w:ascii="Meiryo UI" w:eastAsia="Meiryo UI" w:hAnsi="Meiryo UI"/>
          <w:sz w:val="22"/>
          <w:szCs w:val="22"/>
        </w:rPr>
      </w:pPr>
      <w:bookmarkStart w:id="6" w:name="_Hlk113441929"/>
      <w:r w:rsidRPr="00137E1D">
        <w:rPr>
          <w:rFonts w:ascii="Meiryo UI" w:eastAsia="Meiryo UI" w:hAnsi="Meiryo UI" w:hint="eastAsia"/>
          <w:sz w:val="22"/>
          <w:szCs w:val="22"/>
        </w:rPr>
        <w:t>（記録等の保存）</w:t>
      </w:r>
      <w:bookmarkEnd w:id="6"/>
    </w:p>
    <w:p w14:paraId="7AC3943A" w14:textId="482E20F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１</w:t>
      </w:r>
      <w:r w:rsidRPr="00137E1D">
        <w:rPr>
          <w:rFonts w:ascii="Meiryo UI" w:eastAsia="Meiryo UI" w:hAnsi="Meiryo UI" w:hint="eastAsia"/>
          <w:sz w:val="22"/>
          <w:szCs w:val="22"/>
        </w:rPr>
        <w:t>条　甲及び乙は、ＧＣＰ省令等に保存すべきと定められている各種の記録及び生データ類（以下「記録等」という。）については、保存責任者を定め、これを適切な条件の下に保存する。</w:t>
      </w:r>
      <w:r w:rsidR="00A820AC" w:rsidRPr="00137E1D">
        <w:rPr>
          <w:rFonts w:ascii="Meiryo UI" w:eastAsia="Meiryo UI" w:hAnsi="Meiryo UI" w:hint="eastAsia"/>
          <w:sz w:val="22"/>
          <w:szCs w:val="22"/>
        </w:rPr>
        <w:t>なお、治験関連文書の一部（統一書式等）については、原則として、電磁的記録により保存する。</w:t>
      </w:r>
    </w:p>
    <w:p w14:paraId="5E11D02D" w14:textId="4333FB54" w:rsidR="008A6F4A" w:rsidRPr="00137E1D" w:rsidRDefault="008A6F4A" w:rsidP="00137E1D">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甲が保存しなければならない記録等の保存期間は、原則として、</w:t>
      </w:r>
      <w:r w:rsidRPr="00137E1D">
        <w:rPr>
          <w:rFonts w:ascii="Meiryo UI" w:eastAsia="Meiryo UI" w:hAnsi="Meiryo UI"/>
          <w:sz w:val="22"/>
          <w:szCs w:val="22"/>
        </w:rPr>
        <w:t>被験薬に係る医薬品製造販売承認日（</w:t>
      </w:r>
      <w:r w:rsidRPr="00137E1D">
        <w:rPr>
          <w:rFonts w:ascii="Meiryo UI" w:eastAsia="Meiryo UI" w:hAnsi="Meiryo UI" w:hint="eastAsia"/>
          <w:sz w:val="22"/>
          <w:szCs w:val="22"/>
        </w:rPr>
        <w:t>ＧＣＰ省令</w:t>
      </w:r>
      <w:r w:rsidRPr="00137E1D">
        <w:rPr>
          <w:rFonts w:ascii="Meiryo UI" w:eastAsia="Meiryo UI" w:hAnsi="Meiryo UI"/>
          <w:sz w:val="22"/>
          <w:szCs w:val="22"/>
        </w:rPr>
        <w:t>第24条第3項の規定により通知</w:t>
      </w:r>
      <w:r w:rsidRPr="00137E1D">
        <w:rPr>
          <w:rFonts w:ascii="Meiryo UI" w:eastAsia="Meiryo UI" w:hAnsi="Meiryo UI" w:hint="eastAsia"/>
          <w:sz w:val="22"/>
          <w:szCs w:val="22"/>
        </w:rPr>
        <w:t>を受けた</w:t>
      </w:r>
      <w:r w:rsidRPr="00137E1D">
        <w:rPr>
          <w:rFonts w:ascii="Meiryo UI" w:eastAsia="Meiryo UI" w:hAnsi="Meiryo UI"/>
          <w:sz w:val="22"/>
          <w:szCs w:val="22"/>
        </w:rPr>
        <w:t>ときは、通知</w:t>
      </w:r>
      <w:r w:rsidRPr="00137E1D">
        <w:rPr>
          <w:rFonts w:ascii="Meiryo UI" w:eastAsia="Meiryo UI" w:hAnsi="Meiryo UI" w:hint="eastAsia"/>
          <w:sz w:val="22"/>
          <w:szCs w:val="22"/>
        </w:rPr>
        <w:t>を受けた</w:t>
      </w:r>
      <w:r w:rsidRPr="00137E1D">
        <w:rPr>
          <w:rFonts w:ascii="Meiryo UI" w:eastAsia="Meiryo UI" w:hAnsi="Meiryo UI"/>
          <w:sz w:val="22"/>
          <w:szCs w:val="22"/>
        </w:rPr>
        <w:t>日後</w:t>
      </w:r>
      <w:r w:rsidRPr="00137E1D">
        <w:rPr>
          <w:rFonts w:ascii="Meiryo UI" w:eastAsia="Meiryo UI" w:hAnsi="Meiryo UI" w:hint="eastAsia"/>
          <w:sz w:val="22"/>
          <w:szCs w:val="22"/>
        </w:rPr>
        <w:t>３</w:t>
      </w:r>
      <w:r w:rsidRPr="00137E1D">
        <w:rPr>
          <w:rFonts w:ascii="Meiryo UI" w:eastAsia="Meiryo UI" w:hAnsi="Meiryo UI"/>
          <w:sz w:val="22"/>
          <w:szCs w:val="22"/>
        </w:rPr>
        <w:t>年を経過した日）又は治験の中止若しくは</w:t>
      </w:r>
      <w:r w:rsidRPr="00137E1D">
        <w:rPr>
          <w:rFonts w:ascii="Meiryo UI" w:eastAsia="Meiryo UI" w:hAnsi="Meiryo UI" w:hint="eastAsia"/>
          <w:sz w:val="22"/>
          <w:szCs w:val="22"/>
        </w:rPr>
        <w:t>終了の後３年を経過した日のうちいずれか遅い日までの期間とする。</w:t>
      </w:r>
      <w:r w:rsidR="00A820AC" w:rsidRPr="00137E1D">
        <w:rPr>
          <w:rFonts w:ascii="Meiryo UI" w:eastAsia="Meiryo UI" w:hAnsi="Meiryo UI" w:hint="eastAsia"/>
          <w:sz w:val="22"/>
          <w:szCs w:val="22"/>
        </w:rPr>
        <w:t>なお、乙がこれよりも長期間の保存を必要とする場合には、保存期間</w:t>
      </w:r>
      <w:r w:rsidRPr="00137E1D">
        <w:rPr>
          <w:rFonts w:ascii="Meiryo UI" w:eastAsia="Meiryo UI" w:hAnsi="Meiryo UI" w:hint="eastAsia"/>
          <w:sz w:val="22"/>
          <w:szCs w:val="22"/>
        </w:rPr>
        <w:t>及び保存方法について</w:t>
      </w:r>
      <w:r w:rsidR="00A820AC" w:rsidRPr="00137E1D">
        <w:rPr>
          <w:rFonts w:ascii="Meiryo UI" w:eastAsia="Meiryo UI" w:hAnsi="Meiryo UI" w:hint="eastAsia"/>
          <w:sz w:val="22"/>
          <w:szCs w:val="22"/>
        </w:rPr>
        <w:t>、治験終了時に、甲及び乙が協議し、決定するものとする。</w:t>
      </w:r>
    </w:p>
    <w:p w14:paraId="7231A60C" w14:textId="5B4B0FB7" w:rsidR="008A6F4A" w:rsidRPr="00137E1D" w:rsidRDefault="00A820AC" w:rsidP="00137E1D">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３　甲は自らの責任のもと、外部の倉庫に記録等の保存を委託するものとする。乙は当該保存に係る費用を負担するも</w:t>
      </w:r>
      <w:r w:rsidR="00E30C90">
        <w:rPr>
          <w:rFonts w:ascii="Meiryo UI" w:eastAsia="Meiryo UI" w:hAnsi="Meiryo UI" w:hint="eastAsia"/>
          <w:sz w:val="22"/>
          <w:szCs w:val="22"/>
        </w:rPr>
        <w:t>の</w:t>
      </w:r>
      <w:r w:rsidRPr="00137E1D">
        <w:rPr>
          <w:rFonts w:ascii="Meiryo UI" w:eastAsia="Meiryo UI" w:hAnsi="Meiryo UI"/>
          <w:sz w:val="22"/>
          <w:szCs w:val="22"/>
        </w:rPr>
        <w:t>とし、</w:t>
      </w:r>
      <w:r w:rsidRPr="00F135DE">
        <w:rPr>
          <w:rFonts w:ascii="Meiryo UI" w:eastAsia="Meiryo UI" w:hAnsi="Meiryo UI"/>
          <w:sz w:val="22"/>
          <w:szCs w:val="22"/>
        </w:rPr>
        <w:t>その詳細については、</w:t>
      </w:r>
      <w:r w:rsidR="00857AE6" w:rsidRPr="00F135DE">
        <w:rPr>
          <w:rFonts w:ascii="Meiryo UI" w:eastAsia="Meiryo UI" w:hAnsi="Meiryo UI" w:hint="eastAsia"/>
          <w:sz w:val="22"/>
          <w:szCs w:val="22"/>
        </w:rPr>
        <w:t>別に</w:t>
      </w:r>
      <w:r w:rsidRPr="00F135DE">
        <w:rPr>
          <w:rFonts w:ascii="Meiryo UI" w:eastAsia="Meiryo UI" w:hAnsi="Meiryo UI"/>
          <w:sz w:val="22"/>
          <w:szCs w:val="22"/>
        </w:rPr>
        <w:t>甲乙が協議し、決定するものとする。</w:t>
      </w:r>
    </w:p>
    <w:p w14:paraId="75BC08E0"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が保存しなければならない記録等の保存期間は、ＧＣＰ省令等で定める期間とする。なお、乙は、被験薬に係る医薬品製造販売承認が得られた場合、開発を中止した場合、又は記録等の保存を要しなくなった場合には、これを遅滞なく甲に報告するものとする。</w:t>
      </w:r>
    </w:p>
    <w:p w14:paraId="1EAAF9B0"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20399A53"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（本治験に係る経費及び支払方法）</w:t>
      </w:r>
    </w:p>
    <w:p w14:paraId="5CE21D45" w14:textId="2CB49368" w:rsidR="008A6F4A" w:rsidRDefault="008A6F4A" w:rsidP="009B3E9E">
      <w:pPr>
        <w:spacing w:line="400" w:lineRule="exact"/>
        <w:ind w:left="227" w:hangingChars="103" w:hanging="227"/>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２</w:t>
      </w:r>
      <w:r w:rsidRPr="00137E1D">
        <w:rPr>
          <w:rFonts w:ascii="Meiryo UI" w:eastAsia="Meiryo UI" w:hAnsi="Meiryo UI" w:hint="eastAsia"/>
          <w:sz w:val="22"/>
          <w:szCs w:val="22"/>
        </w:rPr>
        <w:t>条　本治験に係る経費及び支払方法については、</w:t>
      </w:r>
      <w:r w:rsidR="00956249">
        <w:rPr>
          <w:rFonts w:ascii="Meiryo UI" w:eastAsia="Meiryo UI" w:hAnsi="Meiryo UI" w:hint="eastAsia"/>
          <w:sz w:val="22"/>
          <w:szCs w:val="22"/>
        </w:rPr>
        <w:t>別紙１に定めるとおり</w:t>
      </w:r>
      <w:r w:rsidRPr="00137E1D">
        <w:rPr>
          <w:rFonts w:ascii="Meiryo UI" w:eastAsia="Meiryo UI" w:hAnsi="Meiryo UI" w:hint="eastAsia"/>
          <w:sz w:val="22"/>
          <w:szCs w:val="22"/>
        </w:rPr>
        <w:t>とする</w:t>
      </w:r>
      <w:r w:rsidRPr="008C12D9">
        <w:rPr>
          <w:rFonts w:ascii="Meiryo UI" w:eastAsia="Meiryo UI" w:hAnsi="Meiryo UI" w:hint="eastAsia"/>
          <w:sz w:val="22"/>
          <w:szCs w:val="22"/>
        </w:rPr>
        <w:t>。</w:t>
      </w:r>
      <w:r w:rsidR="0001507A" w:rsidRPr="00F135DE">
        <w:rPr>
          <w:rFonts w:ascii="Meiryo UI" w:eastAsia="Meiryo UI" w:hAnsi="Meiryo UI" w:hint="eastAsia"/>
          <w:sz w:val="22"/>
          <w:szCs w:val="22"/>
        </w:rPr>
        <w:t>なお、本治験</w:t>
      </w:r>
      <w:r w:rsidR="00DE7ABE" w:rsidRPr="00F135DE">
        <w:rPr>
          <w:rFonts w:ascii="Meiryo UI" w:eastAsia="Meiryo UI" w:hAnsi="Meiryo UI" w:hint="eastAsia"/>
          <w:sz w:val="22"/>
          <w:szCs w:val="22"/>
        </w:rPr>
        <w:t>が</w:t>
      </w:r>
      <w:r w:rsidR="0001507A" w:rsidRPr="00F135DE">
        <w:rPr>
          <w:rFonts w:ascii="Meiryo UI" w:eastAsia="Meiryo UI" w:hAnsi="Meiryo UI" w:hint="eastAsia"/>
          <w:sz w:val="22"/>
          <w:szCs w:val="22"/>
        </w:rPr>
        <w:t>中断、中止</w:t>
      </w:r>
      <w:r w:rsidR="00DE7ABE" w:rsidRPr="00F135DE">
        <w:rPr>
          <w:rFonts w:ascii="Meiryo UI" w:eastAsia="Meiryo UI" w:hAnsi="Meiryo UI" w:hint="eastAsia"/>
          <w:sz w:val="22"/>
          <w:szCs w:val="22"/>
        </w:rPr>
        <w:t>された場合、又は</w:t>
      </w:r>
      <w:r w:rsidR="00DB43D1" w:rsidRPr="00F135DE">
        <w:rPr>
          <w:rFonts w:ascii="Meiryo UI" w:eastAsia="Meiryo UI" w:hAnsi="Meiryo UI" w:hint="eastAsia"/>
          <w:sz w:val="22"/>
          <w:szCs w:val="22"/>
        </w:rPr>
        <w:t>本治験終了前に</w:t>
      </w:r>
      <w:r w:rsidR="00DE7ABE" w:rsidRPr="00F135DE">
        <w:rPr>
          <w:rFonts w:ascii="Meiryo UI" w:eastAsia="Meiryo UI" w:hAnsi="Meiryo UI" w:hint="eastAsia"/>
          <w:sz w:val="22"/>
          <w:szCs w:val="22"/>
        </w:rPr>
        <w:t>契約が解除された場合、甲は、乙に対して、当該中断、中止、解除までに遂行した業務に応じた経費を請求</w:t>
      </w:r>
      <w:r w:rsidR="00DB43D1" w:rsidRPr="00F135DE">
        <w:rPr>
          <w:rFonts w:ascii="Meiryo UI" w:eastAsia="Meiryo UI" w:hAnsi="Meiryo UI" w:hint="eastAsia"/>
          <w:sz w:val="22"/>
          <w:szCs w:val="22"/>
        </w:rPr>
        <w:t>できるものとする</w:t>
      </w:r>
      <w:r w:rsidR="00DE7ABE" w:rsidRPr="00F135DE">
        <w:rPr>
          <w:rFonts w:ascii="Meiryo UI" w:eastAsia="Meiryo UI" w:hAnsi="Meiryo UI" w:hint="eastAsia"/>
          <w:sz w:val="22"/>
          <w:szCs w:val="22"/>
        </w:rPr>
        <w:t>。</w:t>
      </w:r>
    </w:p>
    <w:p w14:paraId="64197558" w14:textId="77777777" w:rsidR="00B14914" w:rsidRPr="00B14914" w:rsidRDefault="00B14914" w:rsidP="00B14914">
      <w:pPr>
        <w:spacing w:line="400" w:lineRule="exact"/>
        <w:ind w:left="227" w:hangingChars="103" w:hanging="227"/>
        <w:rPr>
          <w:rFonts w:ascii="Meiryo UI" w:eastAsia="Meiryo UI" w:hAnsi="Meiryo UI"/>
          <w:color w:val="404040" w:themeColor="text1" w:themeTint="BF"/>
          <w:sz w:val="22"/>
          <w:szCs w:val="22"/>
        </w:rPr>
      </w:pPr>
      <w:r w:rsidRPr="00B14914">
        <w:rPr>
          <w:rFonts w:ascii="Meiryo UI" w:eastAsia="Meiryo UI" w:hAnsi="Meiryo UI" w:hint="eastAsia"/>
          <w:color w:val="404040" w:themeColor="text1" w:themeTint="BF"/>
          <w:sz w:val="22"/>
          <w:szCs w:val="22"/>
        </w:rPr>
        <w:t>２　乙は、甲からの請求書を受領した日が属する月の翌月末までに本治験に係る経費を甲に支払わなければならない。なお、甲の指定する銀行口座への入金等に係る手数料は、乙の負担とする。</w:t>
      </w:r>
    </w:p>
    <w:p w14:paraId="3FB7A02A" w14:textId="77777777" w:rsidR="00B14914" w:rsidRPr="00B14914" w:rsidRDefault="00B14914" w:rsidP="00B14914">
      <w:pPr>
        <w:spacing w:line="400" w:lineRule="exact"/>
        <w:ind w:left="227" w:hangingChars="103" w:hanging="227"/>
        <w:rPr>
          <w:rFonts w:ascii="Meiryo UI" w:eastAsia="Meiryo UI" w:hAnsi="Meiryo UI"/>
          <w:color w:val="404040" w:themeColor="text1" w:themeTint="BF"/>
          <w:sz w:val="22"/>
          <w:szCs w:val="22"/>
        </w:rPr>
      </w:pPr>
      <w:r w:rsidRPr="00B14914">
        <w:rPr>
          <w:rFonts w:ascii="Meiryo UI" w:eastAsia="Meiryo UI" w:hAnsi="Meiryo UI" w:hint="eastAsia"/>
          <w:color w:val="404040" w:themeColor="text1" w:themeTint="BF"/>
          <w:sz w:val="22"/>
          <w:szCs w:val="22"/>
        </w:rPr>
        <w:t>３　乙は、自己の責めに帰すべき事由により、前項の規定による支払が遅れたときは、当該未支払金額につき、遅延日数に応じ、年３パーセントの割合で計算して得た額の遅延利息を甲に支払わなければならない。</w:t>
      </w:r>
    </w:p>
    <w:p w14:paraId="6175DB43" w14:textId="77777777" w:rsidR="00B14914" w:rsidRPr="00B14914" w:rsidRDefault="00B14914" w:rsidP="009B3E9E">
      <w:pPr>
        <w:spacing w:line="400" w:lineRule="exact"/>
        <w:ind w:left="227" w:hangingChars="103" w:hanging="227"/>
        <w:rPr>
          <w:rFonts w:ascii="Meiryo UI" w:eastAsia="Meiryo UI" w:hAnsi="Meiryo UI"/>
          <w:sz w:val="22"/>
          <w:szCs w:val="22"/>
        </w:rPr>
      </w:pPr>
    </w:p>
    <w:p w14:paraId="6989C5F7" w14:textId="77777777" w:rsidR="008A6F4A" w:rsidRPr="00DE7ABE" w:rsidRDefault="008A6F4A" w:rsidP="009B3E9E">
      <w:pPr>
        <w:spacing w:line="400" w:lineRule="exact"/>
        <w:rPr>
          <w:rFonts w:ascii="Meiryo UI" w:eastAsia="Meiryo UI" w:hAnsi="Meiryo UI"/>
          <w:sz w:val="22"/>
          <w:szCs w:val="22"/>
        </w:rPr>
      </w:pPr>
    </w:p>
    <w:p w14:paraId="657C962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（研究経費により取得した設備等の帰属）</w:t>
      </w:r>
    </w:p>
    <w:p w14:paraId="7798646C" w14:textId="2687BC2C"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３</w:t>
      </w:r>
      <w:r w:rsidRPr="00137E1D">
        <w:rPr>
          <w:rFonts w:ascii="Meiryo UI" w:eastAsia="Meiryo UI" w:hAnsi="Meiryo UI" w:hint="eastAsia"/>
          <w:sz w:val="22"/>
          <w:szCs w:val="22"/>
        </w:rPr>
        <w:t>条　研究経費により取得した設備等は、甲に帰属するものとする。</w:t>
      </w:r>
    </w:p>
    <w:p w14:paraId="2C518DC7" w14:textId="77777777" w:rsidR="008A6F4A" w:rsidRPr="00137E1D" w:rsidRDefault="008A6F4A" w:rsidP="009B3E9E">
      <w:pPr>
        <w:spacing w:line="400" w:lineRule="exact"/>
        <w:rPr>
          <w:rFonts w:ascii="Meiryo UI" w:eastAsia="Meiryo UI" w:hAnsi="Meiryo UI"/>
          <w:sz w:val="22"/>
          <w:szCs w:val="22"/>
        </w:rPr>
      </w:pPr>
    </w:p>
    <w:p w14:paraId="4FB8DF96" w14:textId="77777777" w:rsidR="008A6F4A" w:rsidRPr="00137E1D" w:rsidRDefault="008A6F4A" w:rsidP="009B3E9E">
      <w:pPr>
        <w:spacing w:line="400" w:lineRule="exact"/>
        <w:rPr>
          <w:rFonts w:ascii="Meiryo UI" w:eastAsia="Meiryo UI" w:hAnsi="Meiryo UI"/>
          <w:sz w:val="22"/>
          <w:szCs w:val="22"/>
        </w:rPr>
      </w:pPr>
      <w:bookmarkStart w:id="7" w:name="_Hlk113557941"/>
      <w:r w:rsidRPr="00137E1D">
        <w:rPr>
          <w:rFonts w:ascii="Meiryo UI" w:eastAsia="Meiryo UI" w:hAnsi="Meiryo UI" w:hint="eastAsia"/>
          <w:sz w:val="22"/>
          <w:szCs w:val="22"/>
        </w:rPr>
        <w:t>（研究用試料等の提供）</w:t>
      </w:r>
    </w:p>
    <w:p w14:paraId="02666499" w14:textId="404AB11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４</w:t>
      </w:r>
      <w:r w:rsidRPr="00137E1D">
        <w:rPr>
          <w:rFonts w:ascii="Meiryo UI" w:eastAsia="Meiryo UI" w:hAnsi="Meiryo UI" w:hint="eastAsia"/>
          <w:sz w:val="22"/>
          <w:szCs w:val="22"/>
        </w:rPr>
        <w:t>条</w:t>
      </w:r>
      <w:bookmarkEnd w:id="7"/>
      <w:r w:rsidRPr="00137E1D">
        <w:rPr>
          <w:rFonts w:ascii="Meiryo UI" w:eastAsia="Meiryo UI" w:hAnsi="Meiryo UI" w:hint="eastAsia"/>
          <w:sz w:val="22"/>
          <w:szCs w:val="22"/>
        </w:rPr>
        <w:t xml:space="preserve">　乙は、別紙</w:t>
      </w:r>
      <w:r w:rsidR="00623E79">
        <w:rPr>
          <w:rFonts w:ascii="Meiryo UI" w:eastAsia="Meiryo UI" w:hAnsi="Meiryo UI" w:hint="eastAsia"/>
          <w:sz w:val="22"/>
          <w:szCs w:val="22"/>
        </w:rPr>
        <w:t>２</w:t>
      </w:r>
      <w:r w:rsidRPr="00137E1D">
        <w:rPr>
          <w:rFonts w:ascii="Meiryo UI" w:eastAsia="Meiryo UI" w:hAnsi="Meiryo UI" w:hint="eastAsia"/>
          <w:sz w:val="22"/>
          <w:szCs w:val="22"/>
        </w:rPr>
        <w:t>に掲げる研究用試料等、本治験の実施に必要な消耗器材、設備備品をあらかじめ甲に提供しなければならない。</w:t>
      </w:r>
    </w:p>
    <w:p w14:paraId="2D2DF2A9"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w:t>
      </w:r>
      <w:r w:rsidRPr="00137E1D">
        <w:rPr>
          <w:rFonts w:ascii="Meiryo UI" w:eastAsia="Meiryo UI" w:hAnsi="Meiryo UI"/>
          <w:sz w:val="22"/>
          <w:szCs w:val="22"/>
        </w:rPr>
        <w:t xml:space="preserve">  </w:t>
      </w:r>
      <w:r w:rsidRPr="00137E1D">
        <w:rPr>
          <w:rFonts w:ascii="Meiryo UI" w:eastAsia="Meiryo UI" w:hAnsi="Meiryo UI" w:hint="eastAsia"/>
          <w:sz w:val="22"/>
          <w:szCs w:val="22"/>
        </w:rPr>
        <w:t>前項の研究用試料等の搬入、据付け、撤去及び搬出に要する費用は、乙の負担とする。</w:t>
      </w:r>
    </w:p>
    <w:p w14:paraId="56C31643" w14:textId="77777777"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３</w:t>
      </w:r>
      <w:r w:rsidRPr="00F135DE">
        <w:rPr>
          <w:rFonts w:ascii="Meiryo UI" w:eastAsia="Meiryo UI" w:hAnsi="Meiryo UI"/>
          <w:sz w:val="22"/>
          <w:szCs w:val="22"/>
        </w:rPr>
        <w:t xml:space="preserve">  </w:t>
      </w:r>
      <w:r w:rsidRPr="00F135DE">
        <w:rPr>
          <w:rFonts w:ascii="Meiryo UI" w:eastAsia="Meiryo UI" w:hAnsi="Meiryo UI" w:hint="eastAsia"/>
          <w:sz w:val="22"/>
          <w:szCs w:val="22"/>
        </w:rPr>
        <w:t>甲は、乙から提供された研究用試料等について保管・供用し、本治験の終了後、費消した研究用試料等</w:t>
      </w:r>
      <w:r w:rsidRPr="00F135DE">
        <w:rPr>
          <w:rFonts w:ascii="Meiryo UI" w:eastAsia="Meiryo UI" w:hAnsi="Meiryo UI" w:hint="eastAsia"/>
          <w:sz w:val="22"/>
          <w:szCs w:val="22"/>
        </w:rPr>
        <w:lastRenderedPageBreak/>
        <w:t>及び消耗器材を除き、遅滞なく乙に返還する。</w:t>
      </w:r>
    </w:p>
    <w:p w14:paraId="1539E328" w14:textId="77777777"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４</w:t>
      </w:r>
      <w:r w:rsidRPr="00F135DE">
        <w:rPr>
          <w:rFonts w:ascii="Meiryo UI" w:eastAsia="Meiryo UI" w:hAnsi="Meiryo UI"/>
          <w:sz w:val="22"/>
          <w:szCs w:val="22"/>
        </w:rPr>
        <w:t xml:space="preserve">  </w:t>
      </w:r>
      <w:r w:rsidRPr="00F135DE">
        <w:rPr>
          <w:rFonts w:ascii="Meiryo UI" w:eastAsia="Meiryo UI" w:hAnsi="Meiryo UI" w:hint="eastAsia"/>
          <w:sz w:val="22"/>
          <w:szCs w:val="22"/>
        </w:rPr>
        <w:t>乙から提供を受けた研究用試料等が滅失し又は毀損した場合においても、甲の故意又は重大な過失による場合を除き、甲は賠償の責任を負わないものとする。</w:t>
      </w:r>
    </w:p>
    <w:p w14:paraId="68CC2EB3" w14:textId="77777777" w:rsidR="008A6F4A" w:rsidRPr="00F135DE" w:rsidRDefault="008A6F4A" w:rsidP="009B3E9E">
      <w:pPr>
        <w:spacing w:line="400" w:lineRule="exact"/>
        <w:rPr>
          <w:rFonts w:ascii="Meiryo UI" w:eastAsia="Meiryo UI" w:hAnsi="Meiryo UI"/>
          <w:sz w:val="22"/>
          <w:szCs w:val="22"/>
        </w:rPr>
      </w:pPr>
    </w:p>
    <w:p w14:paraId="7C287991" w14:textId="77777777" w:rsidR="008A6F4A" w:rsidRPr="00F135DE" w:rsidRDefault="008A6F4A" w:rsidP="009B3E9E">
      <w:pPr>
        <w:spacing w:line="400" w:lineRule="exact"/>
        <w:rPr>
          <w:rFonts w:ascii="Meiryo UI" w:eastAsia="Meiryo UI" w:hAnsi="Meiryo UI"/>
          <w:sz w:val="22"/>
          <w:szCs w:val="22"/>
        </w:rPr>
      </w:pPr>
      <w:bookmarkStart w:id="8" w:name="_Hlk113441969"/>
      <w:r w:rsidRPr="00F135DE">
        <w:rPr>
          <w:rFonts w:ascii="Meiryo UI" w:eastAsia="Meiryo UI" w:hAnsi="Meiryo UI" w:hint="eastAsia"/>
          <w:sz w:val="22"/>
          <w:szCs w:val="22"/>
        </w:rPr>
        <w:t>（被験者の健康被害の補償等）</w:t>
      </w:r>
      <w:bookmarkEnd w:id="8"/>
    </w:p>
    <w:p w14:paraId="37CCA923" w14:textId="4B2E0438"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第１</w:t>
      </w:r>
      <w:r w:rsidR="00BE1C60">
        <w:rPr>
          <w:rFonts w:ascii="Meiryo UI" w:eastAsia="Meiryo UI" w:hAnsi="Meiryo UI" w:hint="eastAsia"/>
          <w:sz w:val="22"/>
          <w:szCs w:val="22"/>
        </w:rPr>
        <w:t>５</w:t>
      </w:r>
      <w:r w:rsidRPr="00F135DE">
        <w:rPr>
          <w:rFonts w:ascii="Meiryo UI" w:eastAsia="Meiryo UI" w:hAnsi="Meiryo UI" w:hint="eastAsia"/>
          <w:sz w:val="22"/>
          <w:szCs w:val="22"/>
        </w:rPr>
        <w:t>条　本治験に起因して、被験者に健康被害が発生した場合は、甲は、直ちに治療その他の必要な措置を講ずるとともにその概要を乙に報告する。治療に要した診療費のうち、被験者の自己負担となる費用は</w:t>
      </w:r>
      <w:r w:rsidR="00892E21" w:rsidRPr="00F135DE">
        <w:rPr>
          <w:rFonts w:ascii="Meiryo UI" w:eastAsia="Meiryo UI" w:hAnsi="Meiryo UI" w:hint="eastAsia"/>
          <w:sz w:val="22"/>
          <w:szCs w:val="22"/>
        </w:rPr>
        <w:t>、乙が定める補償規定に従い</w:t>
      </w:r>
      <w:r w:rsidRPr="00F135DE">
        <w:rPr>
          <w:rFonts w:ascii="Meiryo UI" w:eastAsia="Meiryo UI" w:hAnsi="Meiryo UI" w:hint="eastAsia"/>
          <w:sz w:val="22"/>
          <w:szCs w:val="22"/>
        </w:rPr>
        <w:t>乙が</w:t>
      </w:r>
      <w:r w:rsidRPr="00137E1D">
        <w:rPr>
          <w:rFonts w:ascii="Meiryo UI" w:eastAsia="Meiryo UI" w:hAnsi="Meiryo UI" w:hint="eastAsia"/>
          <w:sz w:val="22"/>
          <w:szCs w:val="22"/>
        </w:rPr>
        <w:t>負担する。</w:t>
      </w:r>
    </w:p>
    <w:p w14:paraId="41816820"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乙は、あらかじめ本治験に係る被験者に生じた健康被害の補償のために保険その他の必要な措置を講じておくものとする。</w:t>
      </w:r>
    </w:p>
    <w:p w14:paraId="1C84673F"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本治験に起因して、被験者に健康被害が発生し、被験者又は被験者以外の者との間に紛争が生じ又は生じるおそれのある場合は、その対策等について甲乙協議し、協力してその解決にあたるものとする。</w:t>
      </w:r>
    </w:p>
    <w:p w14:paraId="1E79AAA4" w14:textId="0E56572D"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本治験に起因して発生した被験者の</w:t>
      </w:r>
      <w:r w:rsidRPr="00137E1D">
        <w:rPr>
          <w:rFonts w:ascii="Meiryo UI" w:eastAsia="Meiryo UI" w:hAnsi="Meiryo UI"/>
          <w:sz w:val="22"/>
          <w:szCs w:val="22"/>
        </w:rPr>
        <w:t>健康被害の解決に要した費用については、全額を乙が負担する。ただし、当該健康被害が、甲が本治験を</w:t>
      </w:r>
      <w:r w:rsidRPr="00137E1D">
        <w:rPr>
          <w:rFonts w:ascii="Meiryo UI" w:eastAsia="Meiryo UI" w:hAnsi="Meiryo UI" w:hint="eastAsia"/>
          <w:sz w:val="22"/>
          <w:szCs w:val="22"/>
        </w:rPr>
        <w:t>ＧＣＰ</w:t>
      </w:r>
      <w:r w:rsidRPr="00137E1D">
        <w:rPr>
          <w:rFonts w:ascii="Meiryo UI" w:eastAsia="Meiryo UI" w:hAnsi="Meiryo UI"/>
          <w:sz w:val="22"/>
          <w:szCs w:val="22"/>
        </w:rPr>
        <w:t>省令等若しくは治験実施計画書から著しく逸脱して実施したことにより生じた場合又は甲の</w:t>
      </w:r>
      <w:r w:rsidR="00413CDE" w:rsidRPr="00137E1D">
        <w:rPr>
          <w:rFonts w:ascii="Meiryo UI" w:eastAsia="Meiryo UI" w:hAnsi="Meiryo UI" w:hint="eastAsia"/>
          <w:sz w:val="22"/>
          <w:szCs w:val="22"/>
        </w:rPr>
        <w:t>故意若しくは重大な過失</w:t>
      </w:r>
      <w:r w:rsidRPr="00137E1D">
        <w:rPr>
          <w:rFonts w:ascii="Meiryo UI" w:eastAsia="Meiryo UI" w:hAnsi="Meiryo UI" w:hint="eastAsia"/>
          <w:sz w:val="22"/>
          <w:szCs w:val="22"/>
        </w:rPr>
        <w:t>に</w:t>
      </w:r>
      <w:r w:rsidR="00413CDE" w:rsidRPr="00137E1D">
        <w:rPr>
          <w:rFonts w:ascii="Meiryo UI" w:eastAsia="Meiryo UI" w:hAnsi="Meiryo UI" w:hint="eastAsia"/>
          <w:sz w:val="22"/>
          <w:szCs w:val="22"/>
        </w:rPr>
        <w:t>起因する</w:t>
      </w:r>
      <w:r w:rsidRPr="00137E1D">
        <w:rPr>
          <w:rFonts w:ascii="Meiryo UI" w:eastAsia="Meiryo UI" w:hAnsi="Meiryo UI"/>
          <w:sz w:val="22"/>
          <w:szCs w:val="22"/>
        </w:rPr>
        <w:t>場合は、この限りではない。</w:t>
      </w:r>
    </w:p>
    <w:p w14:paraId="3C940562" w14:textId="215B0E6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　本治験に起因する被験者の健康被害により賠償責任が生じた場合には、甲の</w:t>
      </w:r>
      <w:r w:rsidR="009C038A" w:rsidRPr="00137E1D">
        <w:rPr>
          <w:rFonts w:ascii="Meiryo UI" w:eastAsia="Meiryo UI" w:hAnsi="Meiryo UI" w:hint="eastAsia"/>
          <w:sz w:val="22"/>
          <w:szCs w:val="22"/>
        </w:rPr>
        <w:t>故意又は重大な過失による</w:t>
      </w:r>
      <w:r w:rsidRPr="00137E1D">
        <w:rPr>
          <w:rFonts w:ascii="Meiryo UI" w:eastAsia="Meiryo UI" w:hAnsi="Meiryo UI" w:hint="eastAsia"/>
          <w:sz w:val="22"/>
          <w:szCs w:val="22"/>
        </w:rPr>
        <w:t>場合を除き、甲が支払った賠償金及び解決に要した費用は、全額乙がこれを負担する。なお、甲は裁判上又は裁判外を問わず、</w:t>
      </w:r>
      <w:r w:rsidR="009C038A" w:rsidRPr="00137E1D">
        <w:rPr>
          <w:rFonts w:ascii="Meiryo UI" w:eastAsia="Meiryo UI" w:hAnsi="Meiryo UI" w:hint="eastAsia"/>
          <w:sz w:val="22"/>
          <w:szCs w:val="22"/>
        </w:rPr>
        <w:t>被験者と</w:t>
      </w:r>
      <w:r w:rsidRPr="00137E1D">
        <w:rPr>
          <w:rFonts w:ascii="Meiryo UI" w:eastAsia="Meiryo UI" w:hAnsi="Meiryo UI" w:hint="eastAsia"/>
          <w:sz w:val="22"/>
          <w:szCs w:val="22"/>
        </w:rPr>
        <w:t>和解する場合には、事前に乙の承諾を得るものとする。</w:t>
      </w:r>
    </w:p>
    <w:p w14:paraId="159F5619" w14:textId="77777777" w:rsidR="008A6F4A" w:rsidRPr="00137E1D" w:rsidRDefault="008A6F4A" w:rsidP="009B3E9E">
      <w:pPr>
        <w:spacing w:line="400" w:lineRule="exact"/>
        <w:rPr>
          <w:rFonts w:ascii="Meiryo UI" w:eastAsia="Meiryo UI" w:hAnsi="Meiryo UI"/>
          <w:sz w:val="22"/>
          <w:szCs w:val="22"/>
          <w:u w:val="single"/>
        </w:rPr>
      </w:pPr>
    </w:p>
    <w:p w14:paraId="1CB6BA3A"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（反社会的勢力の排除）</w:t>
      </w:r>
    </w:p>
    <w:p w14:paraId="2912FEF1" w14:textId="024B909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BE1C60">
        <w:rPr>
          <w:rFonts w:ascii="Meiryo UI" w:eastAsia="Meiryo UI" w:hAnsi="Meiryo UI" w:hint="eastAsia"/>
          <w:sz w:val="22"/>
          <w:szCs w:val="22"/>
        </w:rPr>
        <w:t>６</w:t>
      </w:r>
      <w:r w:rsidRPr="00137E1D">
        <w:rPr>
          <w:rFonts w:ascii="Meiryo UI" w:eastAsia="Meiryo UI" w:hAnsi="Meiryo UI" w:hint="eastAsia"/>
          <w:sz w:val="22"/>
          <w:szCs w:val="22"/>
        </w:rPr>
        <w:t>条　甲</w:t>
      </w:r>
      <w:r w:rsidR="009175FA">
        <w:rPr>
          <w:rFonts w:ascii="Meiryo UI" w:eastAsia="Meiryo UI" w:hAnsi="Meiryo UI" w:hint="eastAsia"/>
          <w:sz w:val="22"/>
          <w:szCs w:val="22"/>
        </w:rPr>
        <w:t>及び</w:t>
      </w:r>
      <w:r w:rsidRPr="00137E1D">
        <w:rPr>
          <w:rFonts w:ascii="Meiryo UI" w:eastAsia="Meiryo UI" w:hAnsi="Meiryo UI" w:hint="eastAsia"/>
          <w:sz w:val="22"/>
          <w:szCs w:val="22"/>
        </w:rPr>
        <w:t>乙（法人の場合にあっては、その役員又は職員を含む。）は、相手方に対し、次の各号の事項を表明し、保証する。</w:t>
      </w:r>
    </w:p>
    <w:p w14:paraId="58CB1C0C" w14:textId="77777777" w:rsidR="008A6F4A" w:rsidRPr="00137E1D" w:rsidRDefault="008A6F4A" w:rsidP="009B3E9E">
      <w:pPr>
        <w:spacing w:line="400" w:lineRule="exact"/>
        <w:ind w:left="444" w:hangingChars="202" w:hanging="444"/>
        <w:rPr>
          <w:rFonts w:ascii="Meiryo UI" w:eastAsia="Meiryo UI" w:hAnsi="Meiryo UI"/>
          <w:sz w:val="22"/>
          <w:szCs w:val="22"/>
        </w:rPr>
      </w:pPr>
      <w:r w:rsidRPr="00137E1D">
        <w:rPr>
          <w:rFonts w:ascii="Meiryo UI" w:eastAsia="Meiryo UI" w:hAnsi="Meiryo UI" w:hint="eastAsia"/>
          <w:sz w:val="22"/>
          <w:szCs w:val="22"/>
        </w:rPr>
        <w:t>（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02FFD08E"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（２）反社会的勢力に自己の名義を利用させ、本契約を締結する者でないこと。</w:t>
      </w:r>
    </w:p>
    <w:p w14:paraId="2AF0830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（３）自ら又は第三者を利用して、次の行為をしないこと</w:t>
      </w:r>
    </w:p>
    <w:p w14:paraId="67E02453" w14:textId="77777777" w:rsidR="008A6F4A" w:rsidRPr="00137E1D" w:rsidRDefault="00725282"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8A6F4A" w:rsidRPr="00137E1D">
        <w:rPr>
          <w:rFonts w:ascii="Meiryo UI" w:eastAsia="Meiryo UI" w:hAnsi="Meiryo UI" w:hint="eastAsia"/>
          <w:sz w:val="22"/>
          <w:szCs w:val="22"/>
        </w:rPr>
        <w:t xml:space="preserve">　①　相手方に対する脅迫的な言動又は暴力を用いる行為</w:t>
      </w:r>
    </w:p>
    <w:p w14:paraId="1CDE6124" w14:textId="77777777" w:rsidR="008A6F4A" w:rsidRPr="00137E1D" w:rsidRDefault="008A6F4A" w:rsidP="009B3E9E">
      <w:pPr>
        <w:spacing w:line="400" w:lineRule="exact"/>
        <w:ind w:left="671" w:hangingChars="305" w:hanging="671"/>
        <w:rPr>
          <w:rFonts w:ascii="Meiryo UI" w:eastAsia="Meiryo UI" w:hAnsi="Meiryo UI"/>
          <w:sz w:val="22"/>
          <w:szCs w:val="22"/>
        </w:rPr>
      </w:pPr>
      <w:r w:rsidRPr="00137E1D">
        <w:rPr>
          <w:rFonts w:ascii="Meiryo UI" w:eastAsia="Meiryo UI" w:hAnsi="Meiryo UI" w:hint="eastAsia"/>
          <w:sz w:val="22"/>
          <w:szCs w:val="22"/>
        </w:rPr>
        <w:t xml:space="preserve">　</w:t>
      </w:r>
      <w:r w:rsidR="00725282" w:rsidRPr="00137E1D">
        <w:rPr>
          <w:rFonts w:ascii="Meiryo UI" w:eastAsia="Meiryo UI" w:hAnsi="Meiryo UI" w:hint="eastAsia"/>
          <w:sz w:val="22"/>
          <w:szCs w:val="22"/>
        </w:rPr>
        <w:t xml:space="preserve">　</w:t>
      </w:r>
      <w:r w:rsidRPr="00137E1D">
        <w:rPr>
          <w:rFonts w:ascii="Meiryo UI" w:eastAsia="Meiryo UI" w:hAnsi="Meiryo UI" w:hint="eastAsia"/>
          <w:sz w:val="22"/>
          <w:szCs w:val="22"/>
        </w:rPr>
        <w:t>②　偽計又は威力を用いて相手方の業務を妨害し、又は相手方の信用を毀損する行為</w:t>
      </w:r>
    </w:p>
    <w:p w14:paraId="1A416584" w14:textId="7AFD153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甲又は乙が、次の各号のいずれかに該当した場合は、相手方は、何らの催告なしに本契約を解</w:t>
      </w:r>
      <w:r w:rsidR="009C038A" w:rsidRPr="00137E1D">
        <w:rPr>
          <w:rFonts w:ascii="Meiryo UI" w:eastAsia="Meiryo UI" w:hAnsi="Meiryo UI" w:hint="eastAsia"/>
          <w:sz w:val="22"/>
          <w:szCs w:val="22"/>
        </w:rPr>
        <w:t>除</w:t>
      </w:r>
      <w:r w:rsidRPr="00137E1D">
        <w:rPr>
          <w:rFonts w:ascii="Meiryo UI" w:eastAsia="Meiryo UI" w:hAnsi="Meiryo UI" w:hint="eastAsia"/>
          <w:sz w:val="22"/>
          <w:szCs w:val="22"/>
        </w:rPr>
        <w:t>することができる。</w:t>
      </w:r>
    </w:p>
    <w:p w14:paraId="59E03EB6"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（１）前項一の確約に反する申告をしたことが判明した場合</w:t>
      </w:r>
    </w:p>
    <w:p w14:paraId="0AD2AA15"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（２）前項二の確約に反し契約をしたことが判明した場合</w:t>
      </w:r>
    </w:p>
    <w:p w14:paraId="4ED39290"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（３）前項三の確約に反する行為をした場合</w:t>
      </w:r>
    </w:p>
    <w:p w14:paraId="25AA7B3A"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甲又は乙は、前項により本契約を解除したことにより相手方に損害が生じたとしても、一切の損害賠償義務を負わないものとする。</w:t>
      </w:r>
    </w:p>
    <w:p w14:paraId="18461C8A" w14:textId="77777777" w:rsidR="009B3E9E" w:rsidRPr="00137E1D" w:rsidRDefault="009B3E9E" w:rsidP="009B3E9E">
      <w:pPr>
        <w:spacing w:line="400" w:lineRule="exact"/>
        <w:ind w:left="220" w:hangingChars="100" w:hanging="220"/>
        <w:rPr>
          <w:rFonts w:ascii="Meiryo UI" w:eastAsia="Meiryo UI" w:hAnsi="Meiryo UI"/>
          <w:sz w:val="22"/>
          <w:szCs w:val="22"/>
        </w:rPr>
      </w:pPr>
    </w:p>
    <w:p w14:paraId="54C1A403" w14:textId="77777777" w:rsidR="009B3E9E" w:rsidRPr="00137E1D" w:rsidRDefault="009B3E9E" w:rsidP="009B3E9E">
      <w:pPr>
        <w:spacing w:line="400" w:lineRule="exact"/>
        <w:ind w:leftChars="50" w:left="320" w:hangingChars="100" w:hanging="220"/>
        <w:rPr>
          <w:rFonts w:ascii="Meiryo UI" w:eastAsia="Meiryo UI" w:hAnsi="Meiryo UI"/>
          <w:sz w:val="22"/>
          <w:szCs w:val="22"/>
        </w:rPr>
      </w:pPr>
      <w:r w:rsidRPr="00137E1D">
        <w:rPr>
          <w:rFonts w:ascii="Meiryo UI" w:eastAsia="Meiryo UI" w:hAnsi="Meiryo UI"/>
          <w:sz w:val="22"/>
          <w:szCs w:val="22"/>
        </w:rPr>
        <w:t>（損害賠償）</w:t>
      </w:r>
    </w:p>
    <w:p w14:paraId="23BDE4AD" w14:textId="0BA947D9" w:rsidR="009B3E9E" w:rsidRPr="00137E1D" w:rsidRDefault="009B3E9E" w:rsidP="009B3E9E">
      <w:pPr>
        <w:spacing w:line="400" w:lineRule="exact"/>
        <w:ind w:leftChars="50" w:left="320" w:hangingChars="100" w:hanging="220"/>
        <w:rPr>
          <w:rFonts w:ascii="Meiryo UI" w:eastAsia="Meiryo UI" w:hAnsi="Meiryo UI"/>
          <w:sz w:val="22"/>
          <w:szCs w:val="22"/>
        </w:rPr>
      </w:pPr>
      <w:r w:rsidRPr="00137E1D">
        <w:rPr>
          <w:rFonts w:ascii="Meiryo UI" w:eastAsia="Meiryo UI" w:hAnsi="Meiryo UI"/>
          <w:sz w:val="22"/>
          <w:szCs w:val="22"/>
        </w:rPr>
        <w:t>第１</w:t>
      </w:r>
      <w:r w:rsidR="00BE1C60">
        <w:rPr>
          <w:rFonts w:ascii="Meiryo UI" w:eastAsia="Meiryo UI" w:hAnsi="Meiryo UI" w:hint="eastAsia"/>
          <w:sz w:val="22"/>
          <w:szCs w:val="22"/>
        </w:rPr>
        <w:t>７</w:t>
      </w:r>
      <w:r w:rsidRPr="00137E1D">
        <w:rPr>
          <w:rFonts w:ascii="Meiryo UI" w:eastAsia="Meiryo UI" w:hAnsi="Meiryo UI"/>
          <w:sz w:val="22"/>
          <w:szCs w:val="22"/>
        </w:rPr>
        <w:t>条　甲又は乙は、</w:t>
      </w:r>
      <w:r w:rsidR="00075213">
        <w:rPr>
          <w:rFonts w:ascii="Meiryo UI" w:eastAsia="Meiryo UI" w:hAnsi="Meiryo UI" w:hint="eastAsia"/>
          <w:sz w:val="22"/>
          <w:szCs w:val="22"/>
        </w:rPr>
        <w:t>前条</w:t>
      </w:r>
      <w:r w:rsidRPr="00137E1D">
        <w:rPr>
          <w:rFonts w:ascii="Meiryo UI" w:eastAsia="Meiryo UI" w:hAnsi="Meiryo UI"/>
          <w:sz w:val="22"/>
          <w:szCs w:val="22"/>
        </w:rPr>
        <w:t>に掲げる事由及び甲</w:t>
      </w:r>
      <w:r w:rsidR="009175FA">
        <w:rPr>
          <w:rFonts w:ascii="Meiryo UI" w:eastAsia="Meiryo UI" w:hAnsi="Meiryo UI" w:hint="eastAsia"/>
          <w:sz w:val="22"/>
          <w:szCs w:val="22"/>
        </w:rPr>
        <w:t>又は</w:t>
      </w:r>
      <w:r w:rsidRPr="00137E1D">
        <w:rPr>
          <w:rFonts w:ascii="Meiryo UI" w:eastAsia="Meiryo UI" w:hAnsi="Meiryo UI"/>
          <w:sz w:val="22"/>
          <w:szCs w:val="22"/>
        </w:rPr>
        <w:t>乙が故意又は過失によって相手方に損害を与えたときには、相手方</w:t>
      </w:r>
      <w:r w:rsidR="00CE330F" w:rsidRPr="00137E1D">
        <w:rPr>
          <w:rFonts w:ascii="Meiryo UI" w:eastAsia="Meiryo UI" w:hAnsi="Meiryo UI" w:hint="eastAsia"/>
          <w:sz w:val="22"/>
          <w:szCs w:val="22"/>
        </w:rPr>
        <w:t>は</w:t>
      </w:r>
      <w:r w:rsidR="00EE6B1B">
        <w:rPr>
          <w:rFonts w:ascii="Meiryo UI" w:eastAsia="Meiryo UI" w:hAnsi="Meiryo UI" w:hint="eastAsia"/>
          <w:sz w:val="22"/>
          <w:szCs w:val="22"/>
        </w:rPr>
        <w:t>民法に定める範囲内で</w:t>
      </w:r>
      <w:r w:rsidRPr="00137E1D">
        <w:rPr>
          <w:rFonts w:ascii="Meiryo UI" w:eastAsia="Meiryo UI" w:hAnsi="Meiryo UI"/>
          <w:sz w:val="22"/>
          <w:szCs w:val="22"/>
        </w:rPr>
        <w:t>請求することができる。</w:t>
      </w:r>
    </w:p>
    <w:p w14:paraId="46FA95AB" w14:textId="77777777" w:rsidR="008A6F4A" w:rsidRPr="00EE6B1B" w:rsidRDefault="008A6F4A" w:rsidP="009B3E9E">
      <w:pPr>
        <w:spacing w:line="400" w:lineRule="exact"/>
        <w:rPr>
          <w:rFonts w:ascii="Meiryo UI" w:eastAsia="Meiryo UI" w:hAnsi="Meiryo UI"/>
          <w:sz w:val="22"/>
          <w:szCs w:val="22"/>
        </w:rPr>
      </w:pPr>
    </w:p>
    <w:p w14:paraId="164C8C4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（不可抗力免責）</w:t>
      </w:r>
    </w:p>
    <w:p w14:paraId="11AE3A64" w14:textId="7835F944" w:rsidR="008A6F4A"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0973F3">
        <w:rPr>
          <w:rFonts w:ascii="Meiryo UI" w:eastAsia="Meiryo UI" w:hAnsi="Meiryo UI" w:hint="eastAsia"/>
          <w:sz w:val="22"/>
          <w:szCs w:val="22"/>
        </w:rPr>
        <w:t>１</w:t>
      </w:r>
      <w:r w:rsidR="00BE1C60">
        <w:rPr>
          <w:rFonts w:ascii="Meiryo UI" w:eastAsia="Meiryo UI" w:hAnsi="Meiryo UI" w:hint="eastAsia"/>
          <w:sz w:val="22"/>
          <w:szCs w:val="22"/>
        </w:rPr>
        <w:t>８</w:t>
      </w:r>
      <w:r w:rsidR="008A6F4A" w:rsidRPr="00137E1D">
        <w:rPr>
          <w:rFonts w:ascii="Meiryo UI" w:eastAsia="Meiryo UI" w:hAnsi="Meiryo UI" w:hint="eastAsia"/>
          <w:sz w:val="22"/>
          <w:szCs w:val="22"/>
        </w:rPr>
        <w:t>条　天災地変</w:t>
      </w:r>
      <w:r w:rsidR="00CE330F" w:rsidRPr="00137E1D">
        <w:rPr>
          <w:rFonts w:ascii="Meiryo UI" w:eastAsia="Meiryo UI" w:hAnsi="Meiryo UI" w:hint="eastAsia"/>
          <w:sz w:val="22"/>
          <w:szCs w:val="22"/>
        </w:rPr>
        <w:t>、感染症の蔓延</w:t>
      </w:r>
      <w:r w:rsidR="008A6F4A" w:rsidRPr="00137E1D">
        <w:rPr>
          <w:rFonts w:ascii="Meiryo UI" w:eastAsia="Meiryo UI" w:hAnsi="Meiryo UI" w:hint="eastAsia"/>
          <w:sz w:val="22"/>
          <w:szCs w:val="22"/>
        </w:rPr>
        <w:t>又は著しい経済情勢の変化等の事由により、本契約の債務の全部又は一部が履行不能又は履行遅滞に陥ったときは、甲及び乙は、その責めを負わない。この場合、本契約の存続及び費用の精算等について、甲及び乙は誠意をもって協議する。</w:t>
      </w:r>
    </w:p>
    <w:p w14:paraId="6402C373" w14:textId="77777777" w:rsidR="008A6F4A" w:rsidRPr="00137E1D" w:rsidRDefault="008A6F4A" w:rsidP="009B3E9E">
      <w:pPr>
        <w:spacing w:line="400" w:lineRule="exact"/>
        <w:rPr>
          <w:rFonts w:ascii="Meiryo UI" w:eastAsia="Meiryo UI" w:hAnsi="Meiryo UI"/>
          <w:sz w:val="22"/>
          <w:szCs w:val="22"/>
        </w:rPr>
      </w:pPr>
    </w:p>
    <w:p w14:paraId="59110AA9"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（契約の解除）</w:t>
      </w:r>
    </w:p>
    <w:p w14:paraId="7DD2E735" w14:textId="62C40B8D"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BE1C60">
        <w:rPr>
          <w:rFonts w:ascii="Meiryo UI" w:eastAsia="Meiryo UI" w:hAnsi="Meiryo UI" w:hint="eastAsia"/>
          <w:sz w:val="22"/>
          <w:szCs w:val="22"/>
        </w:rPr>
        <w:t>１９</w:t>
      </w:r>
      <w:r w:rsidRPr="00137E1D">
        <w:rPr>
          <w:rFonts w:ascii="Meiryo UI" w:eastAsia="Meiryo UI" w:hAnsi="Meiryo UI" w:hint="eastAsia"/>
          <w:sz w:val="22"/>
          <w:szCs w:val="22"/>
        </w:rPr>
        <w:t>条　甲又は乙は、次の各号のいずれかに該当し、書面による催告後３０日以内に是正されない場合は、本契約を解除することができるものとする。ただし、被験者の緊急の危険を回避するため、その他医療上やむを得ない理由による場合はこの限りではない。</w:t>
      </w:r>
    </w:p>
    <w:p w14:paraId="1EFCD91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（１）相手方が本契約の履行に関し、不正又は不当な行為をしたとき</w:t>
      </w:r>
    </w:p>
    <w:p w14:paraId="6520EC25"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（２）相手方がＧＣＰ省令等、及び治験実施計画書又は</w:t>
      </w:r>
      <w:r w:rsidRPr="00137E1D">
        <w:rPr>
          <w:rFonts w:ascii="Meiryo UI" w:eastAsia="Meiryo UI" w:hAnsi="Meiryo UI" w:hint="eastAsia"/>
          <w:sz w:val="22"/>
          <w:szCs w:val="22"/>
        </w:rPr>
        <w:t>本契約に違反したとき（違反の程度が軽微であるか否かを問わない。）</w:t>
      </w:r>
    </w:p>
    <w:p w14:paraId="3B10286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２　甲又は乙が次の各号のいずれかに該当した場合は、何らの督促を要せずに本契約を解除することができる。</w:t>
      </w:r>
    </w:p>
    <w:p w14:paraId="75EAAC8A" w14:textId="77777777" w:rsidR="009B3E9E" w:rsidRPr="00137E1D" w:rsidRDefault="009B3E9E" w:rsidP="00EF30C6">
      <w:pPr>
        <w:spacing w:line="400" w:lineRule="exact"/>
        <w:ind w:left="425" w:hangingChars="193" w:hanging="425"/>
        <w:rPr>
          <w:rFonts w:ascii="Meiryo UI" w:eastAsia="Meiryo UI" w:hAnsi="Meiryo UI"/>
          <w:sz w:val="22"/>
          <w:szCs w:val="22"/>
        </w:rPr>
      </w:pPr>
      <w:r w:rsidRPr="00137E1D">
        <w:rPr>
          <w:rFonts w:ascii="Meiryo UI" w:eastAsia="Meiryo UI" w:hAnsi="Meiryo UI"/>
          <w:sz w:val="22"/>
          <w:szCs w:val="22"/>
        </w:rPr>
        <w:t>（１）破産手続、民事再生手続、会社更生手続、特定調停手続、特別清算の申立てを自ら行い、又は申立てを受けたとき</w:t>
      </w:r>
    </w:p>
    <w:p w14:paraId="46EA2205"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（２）銀行取引停止処分を受け、又は支払停止に陥ったとき</w:t>
      </w:r>
    </w:p>
    <w:p w14:paraId="1F27E54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（３）仮差押え命令を受け、又は公租公課の滞納処分を受けたとき</w:t>
      </w:r>
    </w:p>
    <w:p w14:paraId="58935E88"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（４）解散の決議をしたとき</w:t>
      </w:r>
    </w:p>
    <w:p w14:paraId="289E78C6" w14:textId="2C209BED" w:rsidR="008A6F4A" w:rsidRPr="00137E1D" w:rsidRDefault="008A6F4A" w:rsidP="000A29FC">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 xml:space="preserve">３　</w:t>
      </w:r>
      <w:r w:rsidRPr="00F135DE">
        <w:rPr>
          <w:rFonts w:ascii="Meiryo UI" w:eastAsia="Meiryo UI" w:hAnsi="Meiryo UI" w:hint="eastAsia"/>
          <w:sz w:val="22"/>
          <w:szCs w:val="22"/>
        </w:rPr>
        <w:t>本契約が</w:t>
      </w:r>
      <w:r w:rsidR="009E1A7E" w:rsidRPr="00F135DE">
        <w:rPr>
          <w:rFonts w:ascii="Meiryo UI" w:eastAsia="Meiryo UI" w:hAnsi="Meiryo UI" w:hint="eastAsia"/>
          <w:sz w:val="22"/>
          <w:szCs w:val="22"/>
        </w:rPr>
        <w:t>中断</w:t>
      </w:r>
      <w:r w:rsidR="000A29FC" w:rsidRPr="00F135DE">
        <w:rPr>
          <w:rFonts w:ascii="Meiryo UI" w:eastAsia="Meiryo UI" w:hAnsi="Meiryo UI" w:hint="eastAsia"/>
          <w:sz w:val="22"/>
          <w:szCs w:val="22"/>
        </w:rPr>
        <w:t>、</w:t>
      </w:r>
      <w:r w:rsidR="009E1A7E" w:rsidRPr="00F135DE">
        <w:rPr>
          <w:rFonts w:ascii="Meiryo UI" w:eastAsia="Meiryo UI" w:hAnsi="Meiryo UI" w:hint="eastAsia"/>
          <w:sz w:val="22"/>
          <w:szCs w:val="22"/>
        </w:rPr>
        <w:t>中止</w:t>
      </w:r>
      <w:r w:rsidR="000A29FC" w:rsidRPr="00F135DE">
        <w:rPr>
          <w:rFonts w:ascii="Meiryo UI" w:eastAsia="Meiryo UI" w:hAnsi="Meiryo UI" w:hint="eastAsia"/>
          <w:sz w:val="22"/>
          <w:szCs w:val="22"/>
        </w:rPr>
        <w:t>又は</w:t>
      </w:r>
      <w:r w:rsidRPr="00F135DE">
        <w:rPr>
          <w:rFonts w:ascii="Meiryo UI" w:eastAsia="Meiryo UI" w:hAnsi="Meiryo UI" w:hint="eastAsia"/>
          <w:sz w:val="22"/>
          <w:szCs w:val="22"/>
        </w:rPr>
        <w:t>解除された場合、甲は</w:t>
      </w:r>
      <w:r w:rsidR="000A29FC" w:rsidRPr="00F135DE">
        <w:rPr>
          <w:rFonts w:ascii="Meiryo UI" w:eastAsia="Meiryo UI" w:hAnsi="Meiryo UI" w:hint="eastAsia"/>
          <w:sz w:val="22"/>
          <w:szCs w:val="22"/>
        </w:rPr>
        <w:t>、</w:t>
      </w:r>
      <w:r w:rsidRPr="00F135DE">
        <w:rPr>
          <w:rFonts w:ascii="Meiryo UI" w:eastAsia="Meiryo UI" w:hAnsi="Meiryo UI" w:hint="eastAsia"/>
          <w:sz w:val="22"/>
          <w:szCs w:val="22"/>
        </w:rPr>
        <w:t>第</w:t>
      </w:r>
      <w:r w:rsidR="009F2EB9">
        <w:rPr>
          <w:rFonts w:ascii="Meiryo UI" w:eastAsia="Meiryo UI" w:hAnsi="Meiryo UI" w:hint="eastAsia"/>
          <w:sz w:val="22"/>
          <w:szCs w:val="22"/>
        </w:rPr>
        <w:t>６</w:t>
      </w:r>
      <w:r w:rsidRPr="00F135DE">
        <w:rPr>
          <w:rFonts w:ascii="Meiryo UI" w:eastAsia="Meiryo UI" w:hAnsi="Meiryo UI" w:hint="eastAsia"/>
          <w:sz w:val="22"/>
          <w:szCs w:val="22"/>
        </w:rPr>
        <w:t>条により乙から受領した治験</w:t>
      </w:r>
      <w:r w:rsidR="000A29FC" w:rsidRPr="00F135DE">
        <w:rPr>
          <w:rFonts w:ascii="Meiryo UI" w:eastAsia="Meiryo UI" w:hAnsi="Meiryo UI" w:hint="eastAsia"/>
          <w:sz w:val="22"/>
          <w:szCs w:val="22"/>
        </w:rPr>
        <w:t>使用</w:t>
      </w:r>
      <w:r w:rsidRPr="00F135DE">
        <w:rPr>
          <w:rFonts w:ascii="Meiryo UI" w:eastAsia="Meiryo UI" w:hAnsi="Meiryo UI" w:hint="eastAsia"/>
          <w:sz w:val="22"/>
          <w:szCs w:val="22"/>
        </w:rPr>
        <w:t>薬を同条第３項の手順書に従い、直ちに</w:t>
      </w:r>
      <w:r w:rsidR="00126E9E" w:rsidRPr="00F135DE">
        <w:rPr>
          <w:rFonts w:ascii="Meiryo UI" w:eastAsia="Meiryo UI" w:hAnsi="Meiryo UI" w:hint="eastAsia"/>
          <w:sz w:val="22"/>
          <w:szCs w:val="22"/>
        </w:rPr>
        <w:t>、</w:t>
      </w:r>
      <w:r w:rsidRPr="00F135DE">
        <w:rPr>
          <w:rFonts w:ascii="Meiryo UI" w:eastAsia="Meiryo UI" w:hAnsi="Meiryo UI" w:hint="eastAsia"/>
          <w:sz w:val="22"/>
          <w:szCs w:val="22"/>
        </w:rPr>
        <w:t>乙に返還</w:t>
      </w:r>
      <w:r w:rsidR="003872D9" w:rsidRPr="00F135DE">
        <w:rPr>
          <w:rFonts w:ascii="Meiryo UI" w:eastAsia="Meiryo UI" w:hAnsi="Meiryo UI" w:hint="eastAsia"/>
          <w:sz w:val="22"/>
          <w:szCs w:val="22"/>
        </w:rPr>
        <w:t>し、</w:t>
      </w:r>
      <w:r w:rsidR="000A29FC" w:rsidRPr="00F135DE">
        <w:rPr>
          <w:rFonts w:ascii="Meiryo UI" w:eastAsia="Meiryo UI" w:hAnsi="Meiryo UI" w:hint="eastAsia"/>
          <w:sz w:val="22"/>
          <w:szCs w:val="22"/>
        </w:rPr>
        <w:t>第</w:t>
      </w:r>
      <w:r w:rsidR="009F2EB9">
        <w:rPr>
          <w:rFonts w:ascii="Meiryo UI" w:eastAsia="Meiryo UI" w:hAnsi="Meiryo UI" w:hint="eastAsia"/>
          <w:sz w:val="22"/>
          <w:szCs w:val="22"/>
        </w:rPr>
        <w:t>１４</w:t>
      </w:r>
      <w:r w:rsidR="003872D9" w:rsidRPr="00F135DE">
        <w:rPr>
          <w:rFonts w:ascii="Meiryo UI" w:eastAsia="Meiryo UI" w:hAnsi="Meiryo UI"/>
          <w:sz w:val="22"/>
          <w:szCs w:val="22"/>
        </w:rPr>
        <w:t>条</w:t>
      </w:r>
      <w:r w:rsidR="003872D9" w:rsidRPr="00F135DE">
        <w:rPr>
          <w:rFonts w:ascii="Meiryo UI" w:eastAsia="Meiryo UI" w:hAnsi="Meiryo UI" w:hint="eastAsia"/>
          <w:sz w:val="22"/>
          <w:szCs w:val="22"/>
        </w:rPr>
        <w:t>により提供された</w:t>
      </w:r>
      <w:r w:rsidR="000A29FC" w:rsidRPr="00F135DE">
        <w:rPr>
          <w:rFonts w:ascii="Meiryo UI" w:eastAsia="Meiryo UI" w:hAnsi="Meiryo UI" w:hint="eastAsia"/>
          <w:sz w:val="22"/>
          <w:szCs w:val="22"/>
        </w:rPr>
        <w:t>研究用試料等</w:t>
      </w:r>
      <w:r w:rsidR="003872D9" w:rsidRPr="00F135DE">
        <w:rPr>
          <w:rFonts w:ascii="Meiryo UI" w:eastAsia="Meiryo UI" w:hAnsi="Meiryo UI" w:hint="eastAsia"/>
          <w:sz w:val="22"/>
          <w:szCs w:val="22"/>
        </w:rPr>
        <w:t>も同様とする。また、</w:t>
      </w:r>
      <w:r w:rsidRPr="00F135DE">
        <w:rPr>
          <w:rFonts w:ascii="Meiryo UI" w:eastAsia="Meiryo UI" w:hAnsi="Meiryo UI" w:hint="eastAsia"/>
          <w:sz w:val="22"/>
          <w:szCs w:val="22"/>
        </w:rPr>
        <w:t>契約</w:t>
      </w:r>
      <w:r w:rsidR="003872D9" w:rsidRPr="00F135DE">
        <w:rPr>
          <w:rFonts w:ascii="Meiryo UI" w:eastAsia="Meiryo UI" w:hAnsi="Meiryo UI" w:hint="eastAsia"/>
          <w:sz w:val="22"/>
          <w:szCs w:val="22"/>
        </w:rPr>
        <w:t>の中断</w:t>
      </w:r>
      <w:r w:rsidR="00075DCC" w:rsidRPr="00F135DE">
        <w:rPr>
          <w:rFonts w:ascii="Meiryo UI" w:eastAsia="Meiryo UI" w:hAnsi="Meiryo UI" w:hint="eastAsia"/>
          <w:sz w:val="22"/>
          <w:szCs w:val="22"/>
        </w:rPr>
        <w:t>、中止</w:t>
      </w:r>
      <w:r w:rsidR="003872D9" w:rsidRPr="00F135DE">
        <w:rPr>
          <w:rFonts w:ascii="Meiryo UI" w:eastAsia="Meiryo UI" w:hAnsi="Meiryo UI" w:hint="eastAsia"/>
          <w:sz w:val="22"/>
          <w:szCs w:val="22"/>
        </w:rPr>
        <w:t>又は</w:t>
      </w:r>
      <w:r w:rsidRPr="00F135DE">
        <w:rPr>
          <w:rFonts w:ascii="Meiryo UI" w:eastAsia="Meiryo UI" w:hAnsi="Meiryo UI" w:hint="eastAsia"/>
          <w:sz w:val="22"/>
          <w:szCs w:val="22"/>
        </w:rPr>
        <w:t>解除時点までに実施された本治験に関する症例報告書を速やかに作成し、乙に提出する。</w:t>
      </w:r>
    </w:p>
    <w:p w14:paraId="639E2F26" w14:textId="77777777" w:rsidR="00EC153B" w:rsidRDefault="00EC153B" w:rsidP="009B3E9E">
      <w:pPr>
        <w:spacing w:line="400" w:lineRule="exact"/>
        <w:ind w:left="220" w:hangingChars="100" w:hanging="220"/>
        <w:rPr>
          <w:rFonts w:ascii="Meiryo UI" w:eastAsia="Meiryo UI" w:hAnsi="Meiryo UI"/>
          <w:sz w:val="22"/>
          <w:szCs w:val="22"/>
        </w:rPr>
      </w:pPr>
    </w:p>
    <w:p w14:paraId="47801707" w14:textId="6630DB7D" w:rsidR="00EC153B" w:rsidRPr="00F135DE" w:rsidRDefault="00EC153B"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（契約終了後の効力）</w:t>
      </w:r>
    </w:p>
    <w:p w14:paraId="628C16F3" w14:textId="2F65ED1D" w:rsidR="008A6F4A" w:rsidRPr="00F135DE" w:rsidRDefault="00EC153B"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第２</w:t>
      </w:r>
      <w:r w:rsidR="00BE1C60">
        <w:rPr>
          <w:rFonts w:ascii="Meiryo UI" w:eastAsia="Meiryo UI" w:hAnsi="Meiryo UI" w:hint="eastAsia"/>
          <w:sz w:val="22"/>
          <w:szCs w:val="22"/>
        </w:rPr>
        <w:t>０</w:t>
      </w:r>
      <w:r w:rsidRPr="00F135DE">
        <w:rPr>
          <w:rFonts w:ascii="Meiryo UI" w:eastAsia="Meiryo UI" w:hAnsi="Meiryo UI" w:hint="eastAsia"/>
          <w:sz w:val="22"/>
          <w:szCs w:val="22"/>
        </w:rPr>
        <w:t>条　本契約が、期間満了</w:t>
      </w:r>
      <w:r w:rsidR="009E1A7E" w:rsidRPr="00F135DE">
        <w:rPr>
          <w:rFonts w:ascii="Meiryo UI" w:eastAsia="Meiryo UI" w:hAnsi="Meiryo UI" w:hint="eastAsia"/>
          <w:sz w:val="22"/>
          <w:szCs w:val="22"/>
        </w:rPr>
        <w:t>、中断、中止</w:t>
      </w:r>
      <w:r w:rsidRPr="00F135DE">
        <w:rPr>
          <w:rFonts w:ascii="Meiryo UI" w:eastAsia="Meiryo UI" w:hAnsi="Meiryo UI" w:hint="eastAsia"/>
          <w:sz w:val="22"/>
          <w:szCs w:val="22"/>
        </w:rPr>
        <w:t>又は解除により終了した</w:t>
      </w:r>
      <w:r w:rsidR="009E1A7E" w:rsidRPr="00F135DE">
        <w:rPr>
          <w:rFonts w:ascii="Meiryo UI" w:eastAsia="Meiryo UI" w:hAnsi="Meiryo UI" w:hint="eastAsia"/>
          <w:sz w:val="22"/>
          <w:szCs w:val="22"/>
        </w:rPr>
        <w:t>場合</w:t>
      </w:r>
      <w:r w:rsidR="00A35EF6" w:rsidRPr="00F135DE">
        <w:rPr>
          <w:rFonts w:ascii="Meiryo UI" w:eastAsia="Meiryo UI" w:hAnsi="Meiryo UI" w:hint="eastAsia"/>
          <w:sz w:val="22"/>
          <w:szCs w:val="22"/>
        </w:rPr>
        <w:t>においても、</w:t>
      </w:r>
      <w:r w:rsidR="00AB4A83" w:rsidRPr="00F135DE">
        <w:rPr>
          <w:rFonts w:ascii="Meiryo UI" w:eastAsia="Meiryo UI" w:hAnsi="Meiryo UI" w:hint="eastAsia"/>
          <w:sz w:val="22"/>
          <w:szCs w:val="22"/>
        </w:rPr>
        <w:t>第</w:t>
      </w:r>
      <w:r w:rsidR="009F2EB9">
        <w:rPr>
          <w:rFonts w:ascii="Meiryo UI" w:eastAsia="Meiryo UI" w:hAnsi="Meiryo UI" w:hint="eastAsia"/>
          <w:sz w:val="22"/>
          <w:szCs w:val="22"/>
        </w:rPr>
        <w:t>２</w:t>
      </w:r>
      <w:r w:rsidR="00AB4A83" w:rsidRPr="00F135DE">
        <w:rPr>
          <w:rFonts w:ascii="Meiryo UI" w:eastAsia="Meiryo UI" w:hAnsi="Meiryo UI" w:hint="eastAsia"/>
          <w:sz w:val="22"/>
          <w:szCs w:val="22"/>
        </w:rPr>
        <w:t>条</w:t>
      </w:r>
      <w:r w:rsidR="00A35EF6" w:rsidRPr="00F135DE">
        <w:rPr>
          <w:rFonts w:ascii="Meiryo UI" w:eastAsia="Meiryo UI" w:hAnsi="Meiryo UI" w:hint="eastAsia"/>
          <w:sz w:val="22"/>
          <w:szCs w:val="22"/>
        </w:rPr>
        <w:t>（治験の実施）</w:t>
      </w:r>
      <w:r w:rsidR="00AB4A83" w:rsidRPr="00F135DE">
        <w:rPr>
          <w:rFonts w:ascii="Meiryo UI" w:eastAsia="Meiryo UI" w:hAnsi="Meiryo UI" w:hint="eastAsia"/>
          <w:sz w:val="22"/>
          <w:szCs w:val="22"/>
        </w:rPr>
        <w:t>第</w:t>
      </w:r>
      <w:r w:rsidR="00DE509D" w:rsidRPr="00F135DE">
        <w:rPr>
          <w:rFonts w:ascii="Meiryo UI" w:eastAsia="Meiryo UI" w:hAnsi="Meiryo UI" w:hint="eastAsia"/>
          <w:sz w:val="22"/>
          <w:szCs w:val="22"/>
        </w:rPr>
        <w:t>５</w:t>
      </w:r>
      <w:r w:rsidR="00C1718C" w:rsidRPr="00F135DE">
        <w:rPr>
          <w:rFonts w:ascii="Meiryo UI" w:eastAsia="Meiryo UI" w:hAnsi="Meiryo UI" w:hint="eastAsia"/>
          <w:sz w:val="22"/>
          <w:szCs w:val="22"/>
        </w:rPr>
        <w:t>項及び第</w:t>
      </w:r>
      <w:r w:rsidR="00DE509D" w:rsidRPr="00F135DE">
        <w:rPr>
          <w:rFonts w:ascii="Meiryo UI" w:eastAsia="Meiryo UI" w:hAnsi="Meiryo UI" w:hint="eastAsia"/>
          <w:sz w:val="22"/>
          <w:szCs w:val="22"/>
        </w:rPr>
        <w:t>６</w:t>
      </w:r>
      <w:r w:rsidR="00C1718C" w:rsidRPr="00F135DE">
        <w:rPr>
          <w:rFonts w:ascii="Meiryo UI" w:eastAsia="Meiryo UI" w:hAnsi="Meiryo UI" w:hint="eastAsia"/>
          <w:sz w:val="22"/>
          <w:szCs w:val="22"/>
        </w:rPr>
        <w:t>項、</w:t>
      </w:r>
      <w:r w:rsidR="00AB4A83" w:rsidRPr="00F135DE">
        <w:rPr>
          <w:rFonts w:ascii="Meiryo UI" w:eastAsia="Meiryo UI" w:hAnsi="Meiryo UI" w:hint="eastAsia"/>
          <w:sz w:val="22"/>
          <w:szCs w:val="22"/>
        </w:rPr>
        <w:t>第</w:t>
      </w:r>
      <w:r w:rsidR="009F2EB9">
        <w:rPr>
          <w:rFonts w:ascii="Meiryo UI" w:eastAsia="Meiryo UI" w:hAnsi="Meiryo UI" w:hint="eastAsia"/>
          <w:sz w:val="22"/>
          <w:szCs w:val="22"/>
        </w:rPr>
        <w:t>３</w:t>
      </w:r>
      <w:r w:rsidR="008A6F4A" w:rsidRPr="00F135DE">
        <w:rPr>
          <w:rFonts w:ascii="Meiryo UI" w:eastAsia="Meiryo UI" w:hAnsi="Meiryo UI" w:hint="eastAsia"/>
          <w:sz w:val="22"/>
          <w:szCs w:val="22"/>
        </w:rPr>
        <w:t>条</w:t>
      </w:r>
      <w:r w:rsidR="00A35EF6" w:rsidRPr="00F135DE">
        <w:rPr>
          <w:rFonts w:ascii="Meiryo UI" w:eastAsia="Meiryo UI" w:hAnsi="Meiryo UI" w:hint="eastAsia"/>
          <w:sz w:val="22"/>
          <w:szCs w:val="22"/>
        </w:rPr>
        <w:t>（副作用情報等）</w:t>
      </w:r>
      <w:r w:rsidR="008A6F4A" w:rsidRPr="00F135DE">
        <w:rPr>
          <w:rFonts w:ascii="Meiryo UI" w:eastAsia="Meiryo UI" w:hAnsi="Meiryo UI" w:hint="eastAsia"/>
          <w:sz w:val="22"/>
          <w:szCs w:val="22"/>
        </w:rPr>
        <w:t>第４項及び第５項、第</w:t>
      </w:r>
      <w:r w:rsidR="009F2EB9">
        <w:rPr>
          <w:rFonts w:ascii="Meiryo UI" w:eastAsia="Meiryo UI" w:hAnsi="Meiryo UI" w:hint="eastAsia"/>
          <w:sz w:val="22"/>
          <w:szCs w:val="22"/>
        </w:rPr>
        <w:t>７</w:t>
      </w:r>
      <w:r w:rsidR="008A6F4A" w:rsidRPr="00F135DE">
        <w:rPr>
          <w:rFonts w:ascii="Meiryo UI" w:eastAsia="Meiryo UI" w:hAnsi="Meiryo UI" w:hint="eastAsia"/>
          <w:sz w:val="22"/>
          <w:szCs w:val="22"/>
        </w:rPr>
        <w:t>条</w:t>
      </w:r>
      <w:r w:rsidR="00A35EF6" w:rsidRPr="00F135DE">
        <w:rPr>
          <w:rFonts w:ascii="Meiryo UI" w:eastAsia="Meiryo UI" w:hAnsi="Meiryo UI" w:hint="eastAsia"/>
          <w:sz w:val="22"/>
          <w:szCs w:val="22"/>
        </w:rPr>
        <w:t>（モニタリング等への協力及び被験者の秘密の保全）</w:t>
      </w:r>
      <w:r w:rsidR="008A6F4A" w:rsidRPr="00F135DE">
        <w:rPr>
          <w:rFonts w:ascii="Meiryo UI" w:eastAsia="Meiryo UI" w:hAnsi="Meiryo UI" w:hint="eastAsia"/>
          <w:sz w:val="22"/>
          <w:szCs w:val="22"/>
        </w:rPr>
        <w:t>、第</w:t>
      </w:r>
      <w:r w:rsidR="009F2EB9">
        <w:rPr>
          <w:rFonts w:ascii="Meiryo UI" w:eastAsia="Meiryo UI" w:hAnsi="Meiryo UI" w:hint="eastAsia"/>
          <w:sz w:val="22"/>
          <w:szCs w:val="22"/>
        </w:rPr>
        <w:t>８</w:t>
      </w:r>
      <w:r w:rsidR="008A6F4A" w:rsidRPr="00F135DE">
        <w:rPr>
          <w:rFonts w:ascii="Meiryo UI" w:eastAsia="Meiryo UI" w:hAnsi="Meiryo UI" w:hint="eastAsia"/>
          <w:sz w:val="22"/>
          <w:szCs w:val="22"/>
        </w:rPr>
        <w:t>条</w:t>
      </w:r>
      <w:r w:rsidR="00A35EF6" w:rsidRPr="00F135DE">
        <w:rPr>
          <w:rFonts w:ascii="Meiryo UI" w:eastAsia="Meiryo UI" w:hAnsi="Meiryo UI" w:hint="eastAsia"/>
          <w:sz w:val="22"/>
          <w:szCs w:val="22"/>
        </w:rPr>
        <w:t>（症例報告書の提出）</w:t>
      </w:r>
      <w:r w:rsidR="008A6F4A" w:rsidRPr="00F135DE">
        <w:rPr>
          <w:rFonts w:ascii="Meiryo UI" w:eastAsia="Meiryo UI" w:hAnsi="Meiryo UI" w:hint="eastAsia"/>
          <w:sz w:val="22"/>
          <w:szCs w:val="22"/>
        </w:rPr>
        <w:t>、第</w:t>
      </w:r>
      <w:r w:rsidR="009F2EB9">
        <w:rPr>
          <w:rFonts w:ascii="Meiryo UI" w:eastAsia="Meiryo UI" w:hAnsi="Meiryo UI" w:hint="eastAsia"/>
          <w:sz w:val="22"/>
          <w:szCs w:val="22"/>
        </w:rPr>
        <w:t>９</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（秘密保持義務及び治験結果の公表）</w:t>
      </w:r>
      <w:r w:rsidR="008A6F4A" w:rsidRPr="00F135DE">
        <w:rPr>
          <w:rFonts w:ascii="Meiryo UI" w:eastAsia="Meiryo UI" w:hAnsi="Meiryo UI" w:hint="eastAsia"/>
          <w:sz w:val="22"/>
          <w:szCs w:val="22"/>
        </w:rPr>
        <w:t>、第１</w:t>
      </w:r>
      <w:r w:rsidR="009F2EB9">
        <w:rPr>
          <w:rFonts w:ascii="Meiryo UI" w:eastAsia="Meiryo UI" w:hAnsi="Meiryo UI" w:hint="eastAsia"/>
          <w:sz w:val="22"/>
          <w:szCs w:val="22"/>
        </w:rPr>
        <w:t>０</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（権利の帰属）</w:t>
      </w:r>
      <w:r w:rsidR="00810C18" w:rsidRPr="00F135DE">
        <w:rPr>
          <w:rFonts w:ascii="Meiryo UI" w:eastAsia="Meiryo UI" w:hAnsi="Meiryo UI" w:hint="eastAsia"/>
          <w:sz w:val="22"/>
          <w:szCs w:val="22"/>
        </w:rPr>
        <w:t>、第１</w:t>
      </w:r>
      <w:r w:rsidR="009F2EB9">
        <w:rPr>
          <w:rFonts w:ascii="Meiryo UI" w:eastAsia="Meiryo UI" w:hAnsi="Meiryo UI" w:hint="eastAsia"/>
          <w:sz w:val="22"/>
          <w:szCs w:val="22"/>
        </w:rPr>
        <w:t>１</w:t>
      </w:r>
      <w:r w:rsidR="00810C18"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（記録等の保存）</w:t>
      </w:r>
      <w:r w:rsidR="008A6F4A" w:rsidRPr="00F135DE">
        <w:rPr>
          <w:rFonts w:ascii="Meiryo UI" w:eastAsia="Meiryo UI" w:hAnsi="Meiryo UI" w:hint="eastAsia"/>
          <w:sz w:val="22"/>
          <w:szCs w:val="22"/>
        </w:rPr>
        <w:t>及び第１</w:t>
      </w:r>
      <w:r w:rsidR="009F2EB9">
        <w:rPr>
          <w:rFonts w:ascii="Meiryo UI" w:eastAsia="Meiryo UI" w:hAnsi="Meiryo UI" w:hint="eastAsia"/>
          <w:sz w:val="22"/>
          <w:szCs w:val="22"/>
        </w:rPr>
        <w:t>５</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（被験者の健康被害の補償等）</w:t>
      </w:r>
      <w:r w:rsidR="008A6F4A" w:rsidRPr="00F135DE">
        <w:rPr>
          <w:rFonts w:ascii="Meiryo UI" w:eastAsia="Meiryo UI" w:hAnsi="Meiryo UI" w:hint="eastAsia"/>
          <w:sz w:val="22"/>
          <w:szCs w:val="22"/>
        </w:rPr>
        <w:t>第１項、第３項、第</w:t>
      </w:r>
      <w:r w:rsidR="00B34749" w:rsidRPr="00F135DE">
        <w:rPr>
          <w:rFonts w:ascii="Meiryo UI" w:eastAsia="Meiryo UI" w:hAnsi="Meiryo UI" w:hint="eastAsia"/>
          <w:sz w:val="22"/>
          <w:szCs w:val="22"/>
        </w:rPr>
        <w:t>４</w:t>
      </w:r>
      <w:r w:rsidR="008A6F4A" w:rsidRPr="00F135DE">
        <w:rPr>
          <w:rFonts w:ascii="Meiryo UI" w:eastAsia="Meiryo UI" w:hAnsi="Meiryo UI" w:hint="eastAsia"/>
          <w:sz w:val="22"/>
          <w:szCs w:val="22"/>
        </w:rPr>
        <w:t>項及び第</w:t>
      </w:r>
      <w:r w:rsidR="00B34749" w:rsidRPr="00F135DE">
        <w:rPr>
          <w:rFonts w:ascii="Meiryo UI" w:eastAsia="Meiryo UI" w:hAnsi="Meiryo UI" w:hint="eastAsia"/>
          <w:sz w:val="22"/>
          <w:szCs w:val="22"/>
        </w:rPr>
        <w:t>５</w:t>
      </w:r>
      <w:r w:rsidR="008A6F4A" w:rsidRPr="00F135DE">
        <w:rPr>
          <w:rFonts w:ascii="Meiryo UI" w:eastAsia="Meiryo UI" w:hAnsi="Meiryo UI" w:hint="eastAsia"/>
          <w:sz w:val="22"/>
          <w:szCs w:val="22"/>
        </w:rPr>
        <w:t>項の規定は、なお有効に存続する。</w:t>
      </w:r>
    </w:p>
    <w:p w14:paraId="33594C02" w14:textId="03C9B71B" w:rsidR="008A6F4A" w:rsidRPr="00F135DE" w:rsidRDefault="008A6F4A" w:rsidP="009B3E9E">
      <w:pPr>
        <w:spacing w:line="400" w:lineRule="exact"/>
        <w:rPr>
          <w:rFonts w:ascii="Meiryo UI" w:eastAsia="Meiryo UI" w:hAnsi="Meiryo UI"/>
          <w:sz w:val="22"/>
          <w:szCs w:val="22"/>
        </w:rPr>
      </w:pPr>
    </w:p>
    <w:p w14:paraId="0C16A794" w14:textId="77777777" w:rsidR="00307F89" w:rsidRPr="00F135DE" w:rsidRDefault="00307F89" w:rsidP="00307F89">
      <w:pPr>
        <w:spacing w:line="400" w:lineRule="exact"/>
        <w:rPr>
          <w:rFonts w:ascii="Meiryo UI" w:eastAsia="Meiryo UI" w:hAnsi="Meiryo UI"/>
          <w:sz w:val="22"/>
          <w:szCs w:val="22"/>
        </w:rPr>
      </w:pPr>
      <w:bookmarkStart w:id="9" w:name="_Hlk99709322"/>
      <w:r w:rsidRPr="00F135DE">
        <w:rPr>
          <w:rFonts w:ascii="Meiryo UI" w:eastAsia="Meiryo UI" w:hAnsi="Meiryo UI" w:hint="eastAsia"/>
          <w:sz w:val="22"/>
          <w:szCs w:val="22"/>
        </w:rPr>
        <w:t>（その他の法令等遵守）</w:t>
      </w:r>
    </w:p>
    <w:p w14:paraId="2244ACE3" w14:textId="0AF7F645" w:rsidR="00307F89" w:rsidRPr="00F135DE" w:rsidRDefault="00307F89" w:rsidP="00307F89">
      <w:pPr>
        <w:spacing w:line="400" w:lineRule="exact"/>
        <w:ind w:left="284" w:hangingChars="129" w:hanging="284"/>
        <w:rPr>
          <w:rFonts w:ascii="Meiryo UI" w:eastAsia="Meiryo UI" w:hAnsi="Meiryo UI"/>
          <w:sz w:val="22"/>
          <w:szCs w:val="22"/>
        </w:rPr>
      </w:pPr>
      <w:r w:rsidRPr="00F135DE">
        <w:rPr>
          <w:rFonts w:ascii="Meiryo UI" w:eastAsia="Meiryo UI" w:hAnsi="Meiryo UI" w:hint="eastAsia"/>
          <w:sz w:val="22"/>
          <w:szCs w:val="22"/>
        </w:rPr>
        <w:t>第２</w:t>
      </w:r>
      <w:r w:rsidR="00BE1C60">
        <w:rPr>
          <w:rFonts w:ascii="Meiryo UI" w:eastAsia="Meiryo UI" w:hAnsi="Meiryo UI" w:hint="eastAsia"/>
          <w:sz w:val="22"/>
          <w:szCs w:val="22"/>
        </w:rPr>
        <w:t>１</w:t>
      </w:r>
      <w:r w:rsidRPr="00F135DE">
        <w:rPr>
          <w:rFonts w:ascii="Meiryo UI" w:eastAsia="Meiryo UI" w:hAnsi="Meiryo UI" w:hint="eastAsia"/>
          <w:sz w:val="22"/>
          <w:szCs w:val="22"/>
        </w:rPr>
        <w:t>条　甲</w:t>
      </w:r>
      <w:r w:rsidR="009175FA">
        <w:rPr>
          <w:rFonts w:ascii="Meiryo UI" w:eastAsia="Meiryo UI" w:hAnsi="Meiryo UI" w:hint="eastAsia"/>
          <w:sz w:val="22"/>
          <w:szCs w:val="22"/>
        </w:rPr>
        <w:t>及び</w:t>
      </w:r>
      <w:r w:rsidRPr="00F135DE">
        <w:rPr>
          <w:rFonts w:ascii="Meiryo UI" w:eastAsia="Meiryo UI" w:hAnsi="Meiryo UI" w:hint="eastAsia"/>
          <w:sz w:val="22"/>
          <w:szCs w:val="22"/>
        </w:rPr>
        <w:t>乙は、本治験に関わる者に、金融商品取引法（昭和</w:t>
      </w:r>
      <w:r w:rsidRPr="00F135DE">
        <w:rPr>
          <w:rFonts w:ascii="Meiryo UI" w:eastAsia="Meiryo UI" w:hAnsi="Meiryo UI"/>
          <w:sz w:val="22"/>
          <w:szCs w:val="22"/>
        </w:rPr>
        <w:t>23年4月13日法律第25号）</w:t>
      </w:r>
      <w:r w:rsidRPr="00F135DE">
        <w:rPr>
          <w:rFonts w:ascii="Meiryo UI" w:eastAsia="Meiryo UI" w:hAnsi="Meiryo UI"/>
          <w:sz w:val="22"/>
          <w:szCs w:val="22"/>
        </w:rPr>
        <w:lastRenderedPageBreak/>
        <w:t>上のインサイダー取引規制を遵守させるものとする。</w:t>
      </w:r>
    </w:p>
    <w:bookmarkEnd w:id="9"/>
    <w:p w14:paraId="6C824C31" w14:textId="3079669E" w:rsidR="00307F89" w:rsidRDefault="00307F89" w:rsidP="004C5021">
      <w:pPr>
        <w:spacing w:line="400" w:lineRule="exact"/>
        <w:ind w:left="284" w:hangingChars="129" w:hanging="284"/>
        <w:rPr>
          <w:rFonts w:ascii="Meiryo UI" w:eastAsia="Meiryo UI" w:hAnsi="Meiryo UI"/>
          <w:sz w:val="22"/>
          <w:szCs w:val="22"/>
        </w:rPr>
      </w:pPr>
      <w:r w:rsidRPr="00F135DE">
        <w:rPr>
          <w:rFonts w:ascii="Meiryo UI" w:eastAsia="Meiryo UI" w:hAnsi="Meiryo UI" w:hint="eastAsia"/>
          <w:sz w:val="22"/>
          <w:szCs w:val="22"/>
        </w:rPr>
        <w:t>２　甲</w:t>
      </w:r>
      <w:r w:rsidR="009175FA">
        <w:rPr>
          <w:rFonts w:ascii="Meiryo UI" w:eastAsia="Meiryo UI" w:hAnsi="Meiryo UI" w:hint="eastAsia"/>
          <w:sz w:val="22"/>
          <w:szCs w:val="22"/>
        </w:rPr>
        <w:t>及び</w:t>
      </w:r>
      <w:r w:rsidRPr="00F135DE">
        <w:rPr>
          <w:rFonts w:ascii="Meiryo UI" w:eastAsia="Meiryo UI" w:hAnsi="Meiryo UI" w:hint="eastAsia"/>
          <w:sz w:val="22"/>
          <w:szCs w:val="22"/>
        </w:rPr>
        <w:t>乙は、贈賄・腐敗禁止に関係し、適用される全ての法令及び業界の指針（日本不正競争防止法、米国海外腐敗行為防止法、英国贈収賄防止法を含むがこれに限らない。以下「贈賄関連法」という。）を遵守する。また、甲</w:t>
      </w:r>
      <w:r w:rsidR="009175FA">
        <w:rPr>
          <w:rFonts w:ascii="Meiryo UI" w:eastAsia="Meiryo UI" w:hAnsi="Meiryo UI" w:hint="eastAsia"/>
          <w:sz w:val="22"/>
          <w:szCs w:val="22"/>
        </w:rPr>
        <w:t>及び</w:t>
      </w:r>
      <w:r w:rsidR="004C5021" w:rsidRPr="00F135DE">
        <w:rPr>
          <w:rFonts w:ascii="Meiryo UI" w:eastAsia="Meiryo UI" w:hAnsi="Meiryo UI" w:hint="eastAsia"/>
          <w:sz w:val="22"/>
          <w:szCs w:val="22"/>
        </w:rPr>
        <w:t>乙</w:t>
      </w:r>
      <w:r w:rsidRPr="00F135DE">
        <w:rPr>
          <w:rFonts w:ascii="Meiryo UI" w:eastAsia="Meiryo UI" w:hAnsi="Meiryo UI" w:hint="eastAsia"/>
          <w:sz w:val="22"/>
          <w:szCs w:val="22"/>
        </w:rPr>
        <w:t>は、本</w:t>
      </w:r>
      <w:r w:rsidR="004C5021" w:rsidRPr="00F135DE">
        <w:rPr>
          <w:rFonts w:ascii="Meiryo UI" w:eastAsia="Meiryo UI" w:hAnsi="Meiryo UI" w:hint="eastAsia"/>
          <w:sz w:val="22"/>
          <w:szCs w:val="22"/>
        </w:rPr>
        <w:t>治験</w:t>
      </w:r>
      <w:r w:rsidRPr="00F135DE">
        <w:rPr>
          <w:rFonts w:ascii="Meiryo UI" w:eastAsia="Meiryo UI" w:hAnsi="Meiryo UI" w:hint="eastAsia"/>
          <w:sz w:val="22"/>
          <w:szCs w:val="22"/>
        </w:rPr>
        <w:t>に関連して、贈賄関連法違反となるいかなる行為も行わないことを保証する。</w:t>
      </w:r>
    </w:p>
    <w:p w14:paraId="78C9DA40" w14:textId="77777777" w:rsidR="004C5021" w:rsidRPr="004C5021" w:rsidRDefault="004C5021" w:rsidP="004C5021">
      <w:pPr>
        <w:spacing w:line="400" w:lineRule="exact"/>
        <w:ind w:left="284" w:hangingChars="129" w:hanging="284"/>
        <w:rPr>
          <w:rFonts w:ascii="Meiryo UI" w:eastAsia="Meiryo UI" w:hAnsi="Meiryo UI"/>
          <w:sz w:val="22"/>
          <w:szCs w:val="22"/>
        </w:rPr>
      </w:pPr>
    </w:p>
    <w:p w14:paraId="03C5B981" w14:textId="1659AD98"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w:t>
      </w:r>
      <w:r w:rsidR="00671183">
        <w:rPr>
          <w:rFonts w:ascii="Meiryo UI" w:eastAsia="Meiryo UI" w:hAnsi="Meiryo UI" w:hint="eastAsia"/>
          <w:sz w:val="22"/>
          <w:szCs w:val="22"/>
        </w:rPr>
        <w:t>紛争の解決</w:t>
      </w:r>
      <w:r w:rsidRPr="00137E1D">
        <w:rPr>
          <w:rFonts w:ascii="Meiryo UI" w:eastAsia="Meiryo UI" w:hAnsi="Meiryo UI" w:hint="eastAsia"/>
          <w:sz w:val="22"/>
          <w:szCs w:val="22"/>
        </w:rPr>
        <w:t>）</w:t>
      </w:r>
    </w:p>
    <w:p w14:paraId="3DFE8887" w14:textId="3C629264" w:rsidR="00671183" w:rsidRDefault="009B3E9E" w:rsidP="009B3E9E">
      <w:pPr>
        <w:spacing w:line="400" w:lineRule="exact"/>
        <w:ind w:left="227" w:hangingChars="103" w:hanging="227"/>
        <w:rPr>
          <w:rFonts w:ascii="Meiryo UI" w:eastAsia="Meiryo UI" w:hAnsi="Meiryo UI"/>
          <w:sz w:val="22"/>
          <w:szCs w:val="22"/>
        </w:rPr>
      </w:pPr>
      <w:r w:rsidRPr="00137E1D">
        <w:rPr>
          <w:rFonts w:ascii="Meiryo UI" w:eastAsia="Meiryo UI" w:hAnsi="Meiryo UI" w:hint="eastAsia"/>
          <w:sz w:val="22"/>
          <w:szCs w:val="22"/>
        </w:rPr>
        <w:t>第２</w:t>
      </w:r>
      <w:r w:rsidR="00BE1C60">
        <w:rPr>
          <w:rFonts w:ascii="Meiryo UI" w:eastAsia="Meiryo UI" w:hAnsi="Meiryo UI" w:hint="eastAsia"/>
          <w:sz w:val="22"/>
          <w:szCs w:val="22"/>
        </w:rPr>
        <w:t>２</w:t>
      </w:r>
      <w:r w:rsidR="008A6F4A" w:rsidRPr="00137E1D">
        <w:rPr>
          <w:rFonts w:ascii="Meiryo UI" w:eastAsia="Meiryo UI" w:hAnsi="Meiryo UI" w:hint="eastAsia"/>
          <w:sz w:val="22"/>
          <w:szCs w:val="22"/>
        </w:rPr>
        <w:t xml:space="preserve">条　</w:t>
      </w:r>
      <w:r w:rsidR="00671183">
        <w:rPr>
          <w:rFonts w:ascii="Meiryo UI" w:eastAsia="Meiryo UI" w:hAnsi="Meiryo UI" w:hint="eastAsia"/>
          <w:sz w:val="22"/>
          <w:szCs w:val="22"/>
        </w:rPr>
        <w:t>本契約は日本法に準拠し、日本法に従って解決されるものとする。</w:t>
      </w:r>
    </w:p>
    <w:p w14:paraId="536A35FF" w14:textId="34F3BBE1" w:rsidR="008A6F4A" w:rsidRPr="00137E1D" w:rsidRDefault="00671183" w:rsidP="009B3E9E">
      <w:pPr>
        <w:spacing w:line="400" w:lineRule="exact"/>
        <w:ind w:left="227" w:hangingChars="103" w:hanging="227"/>
        <w:rPr>
          <w:rFonts w:ascii="Meiryo UI" w:eastAsia="Meiryo UI" w:hAnsi="Meiryo UI"/>
          <w:sz w:val="22"/>
          <w:szCs w:val="22"/>
        </w:rPr>
      </w:pPr>
      <w:r>
        <w:rPr>
          <w:rFonts w:ascii="Meiryo UI" w:eastAsia="Meiryo UI" w:hAnsi="Meiryo UI" w:hint="eastAsia"/>
          <w:sz w:val="22"/>
          <w:szCs w:val="22"/>
        </w:rPr>
        <w:t>２　本契約に関する</w:t>
      </w:r>
      <w:r w:rsidR="008A6F4A" w:rsidRPr="00137E1D">
        <w:rPr>
          <w:rFonts w:ascii="Meiryo UI" w:eastAsia="Meiryo UI" w:hAnsi="Meiryo UI" w:hint="eastAsia"/>
          <w:sz w:val="22"/>
          <w:szCs w:val="22"/>
        </w:rPr>
        <w:t>紛争については、</w:t>
      </w:r>
      <w:r w:rsidR="0005553F">
        <w:rPr>
          <w:rFonts w:ascii="Meiryo UI" w:eastAsia="Meiryo UI" w:hAnsi="Meiryo UI" w:hint="eastAsia"/>
          <w:sz w:val="22"/>
          <w:szCs w:val="22"/>
        </w:rPr>
        <w:t>大阪</w:t>
      </w:r>
      <w:r w:rsidR="008A6F4A" w:rsidRPr="00137E1D">
        <w:rPr>
          <w:rFonts w:ascii="Meiryo UI" w:eastAsia="Meiryo UI" w:hAnsi="Meiryo UI" w:hint="eastAsia"/>
          <w:sz w:val="22"/>
          <w:szCs w:val="22"/>
        </w:rPr>
        <w:t>地方裁判所を第一審の専属的合意管轄裁判所とする</w:t>
      </w:r>
      <w:r w:rsidR="00444E89">
        <w:rPr>
          <w:rFonts w:ascii="Meiryo UI" w:eastAsia="Meiryo UI" w:hAnsi="Meiryo UI" w:hint="eastAsia"/>
          <w:sz w:val="22"/>
          <w:szCs w:val="22"/>
        </w:rPr>
        <w:t>。</w:t>
      </w:r>
    </w:p>
    <w:p w14:paraId="2CA650F4" w14:textId="77777777" w:rsidR="008A6F4A" w:rsidRPr="00137E1D" w:rsidRDefault="008A6F4A" w:rsidP="009B3E9E">
      <w:pPr>
        <w:spacing w:line="400" w:lineRule="exact"/>
        <w:rPr>
          <w:rFonts w:ascii="Meiryo UI" w:eastAsia="Meiryo UI" w:hAnsi="Meiryo UI"/>
          <w:sz w:val="22"/>
          <w:szCs w:val="22"/>
        </w:rPr>
      </w:pPr>
    </w:p>
    <w:p w14:paraId="037C67E7" w14:textId="77777777" w:rsidR="008A6F4A" w:rsidRPr="00137E1D" w:rsidRDefault="008A6F4A" w:rsidP="009B3E9E">
      <w:pPr>
        <w:spacing w:line="400" w:lineRule="exact"/>
        <w:rPr>
          <w:rFonts w:ascii="Meiryo UI" w:eastAsia="Meiryo UI" w:hAnsi="Meiryo UI"/>
          <w:sz w:val="22"/>
          <w:szCs w:val="22"/>
        </w:rPr>
      </w:pPr>
      <w:commentRangeStart w:id="10"/>
      <w:r w:rsidRPr="00137E1D">
        <w:rPr>
          <w:rFonts w:ascii="Meiryo UI" w:eastAsia="Meiryo UI" w:hAnsi="Meiryo UI" w:hint="eastAsia"/>
          <w:sz w:val="22"/>
          <w:szCs w:val="22"/>
        </w:rPr>
        <w:t>（その他）</w:t>
      </w:r>
      <w:commentRangeEnd w:id="10"/>
      <w:r w:rsidR="005319F2">
        <w:rPr>
          <w:rStyle w:val="ad"/>
          <w:lang w:val="x-none" w:eastAsia="x-none"/>
        </w:rPr>
        <w:commentReference w:id="10"/>
      </w:r>
    </w:p>
    <w:p w14:paraId="56AAB26D" w14:textId="32790AED" w:rsidR="008A6F4A"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第２</w:t>
      </w:r>
      <w:r w:rsidR="00BE1C60">
        <w:rPr>
          <w:rFonts w:ascii="Meiryo UI" w:eastAsia="Meiryo UI" w:hAnsi="Meiryo UI" w:hint="eastAsia"/>
          <w:sz w:val="22"/>
          <w:szCs w:val="22"/>
        </w:rPr>
        <w:t>３</w:t>
      </w:r>
      <w:r w:rsidR="008A6F4A" w:rsidRPr="00137E1D">
        <w:rPr>
          <w:rFonts w:ascii="Meiryo UI" w:eastAsia="Meiryo UI" w:hAnsi="Meiryo UI" w:hint="eastAsia"/>
          <w:sz w:val="22"/>
          <w:szCs w:val="22"/>
        </w:rPr>
        <w:t>条　本契約の内容について変更の必要が生じた場合、甲乙協議のうえ文書により本契約を変更するものとする。</w:t>
      </w:r>
    </w:p>
    <w:p w14:paraId="6D8BF190" w14:textId="68A4E61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本契約に定めのない事項及び本契約の各条項の解釈につき疑義を生じた事項については、その都度甲乙誠意をもって協議し、決定する。</w:t>
      </w:r>
    </w:p>
    <w:p w14:paraId="2CBF05B8" w14:textId="77777777" w:rsidR="005D373D" w:rsidRPr="00137E1D" w:rsidRDefault="005D373D" w:rsidP="009B3E9E">
      <w:pPr>
        <w:spacing w:line="400" w:lineRule="exact"/>
        <w:rPr>
          <w:rFonts w:ascii="Meiryo UI" w:eastAsia="Meiryo UI" w:hAnsi="Meiryo UI"/>
          <w:sz w:val="22"/>
          <w:szCs w:val="22"/>
        </w:rPr>
      </w:pPr>
    </w:p>
    <w:p w14:paraId="374B269B" w14:textId="5780FC08" w:rsidR="005D373D"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この契約締結の証として、本書を</w:t>
      </w:r>
      <w:r w:rsidR="009175FA">
        <w:rPr>
          <w:rFonts w:ascii="Meiryo UI" w:eastAsia="Meiryo UI" w:hAnsi="Meiryo UI" w:hint="eastAsia"/>
          <w:sz w:val="22"/>
          <w:szCs w:val="22"/>
        </w:rPr>
        <w:t>２</w:t>
      </w:r>
      <w:r w:rsidRPr="00137E1D">
        <w:rPr>
          <w:rFonts w:ascii="Meiryo UI" w:eastAsia="Meiryo UI" w:hAnsi="Meiryo UI" w:hint="eastAsia"/>
          <w:sz w:val="22"/>
          <w:szCs w:val="22"/>
        </w:rPr>
        <w:t>通作成し、甲乙記名押印の上、各１通を保有する。</w:t>
      </w:r>
    </w:p>
    <w:p w14:paraId="694C91C8" w14:textId="77777777" w:rsidR="004C5021" w:rsidRPr="00137E1D" w:rsidRDefault="004C5021" w:rsidP="009B3E9E">
      <w:pPr>
        <w:spacing w:line="400" w:lineRule="exact"/>
        <w:rPr>
          <w:rFonts w:ascii="Meiryo UI" w:eastAsia="Meiryo UI" w:hAnsi="Meiryo UI"/>
          <w:sz w:val="22"/>
          <w:szCs w:val="22"/>
        </w:rPr>
      </w:pPr>
    </w:p>
    <w:p w14:paraId="104BC7F5" w14:textId="77777777" w:rsidR="005D373D"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9F3FB4" w:rsidRPr="003E2237">
        <w:rPr>
          <w:rFonts w:ascii="Meiryo UI" w:eastAsia="Meiryo UI" w:hAnsi="Meiryo UI"/>
          <w:sz w:val="22"/>
          <w:szCs w:val="22"/>
          <w:shd w:val="pct15" w:color="auto" w:fill="FFFFFF"/>
        </w:rPr>
        <w:fldChar w:fldCharType="begin"/>
      </w:r>
      <w:r w:rsidR="009F3FB4" w:rsidRPr="003E2237">
        <w:rPr>
          <w:rFonts w:ascii="Meiryo UI" w:eastAsia="Meiryo UI" w:hAnsi="Meiryo UI"/>
          <w:sz w:val="22"/>
          <w:szCs w:val="22"/>
          <w:shd w:val="pct15" w:color="auto" w:fill="FFFFFF"/>
        </w:rPr>
        <w:instrText xml:space="preserve"> MERGEFIELD  契約開始日 \@ "</w:instrText>
      </w:r>
      <w:r w:rsidR="003F1D2C" w:rsidRPr="003E2237">
        <w:rPr>
          <w:rFonts w:ascii="Meiryo UI" w:eastAsia="Meiryo UI" w:hAnsi="Meiryo UI"/>
          <w:sz w:val="22"/>
          <w:szCs w:val="22"/>
          <w:shd w:val="pct15" w:color="auto" w:fill="FFFFFF"/>
        </w:rPr>
        <w:instrText>yyyy</w:instrText>
      </w:r>
      <w:r w:rsidR="009F3FB4" w:rsidRPr="003E2237">
        <w:rPr>
          <w:rFonts w:ascii="Meiryo UI" w:eastAsia="Meiryo UI" w:hAnsi="Meiryo UI"/>
          <w:sz w:val="22"/>
          <w:szCs w:val="22"/>
          <w:shd w:val="pct15" w:color="auto" w:fill="FFFFFF"/>
        </w:rPr>
        <w:instrText xml:space="preserve">年M月d日" </w:instrText>
      </w:r>
      <w:r w:rsidR="009F3FB4"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«契約開始日»</w:t>
      </w:r>
      <w:r w:rsidR="009F3FB4" w:rsidRPr="003E2237">
        <w:rPr>
          <w:rFonts w:ascii="Meiryo UI" w:eastAsia="Meiryo UI" w:hAnsi="Meiryo UI"/>
          <w:sz w:val="22"/>
          <w:szCs w:val="22"/>
          <w:shd w:val="pct15" w:color="auto" w:fill="FFFFFF"/>
        </w:rPr>
        <w:fldChar w:fldCharType="end"/>
      </w:r>
    </w:p>
    <w:p w14:paraId="4642A991" w14:textId="77777777" w:rsidR="00D94143" w:rsidRPr="00137E1D" w:rsidRDefault="00D94143" w:rsidP="009B3E9E">
      <w:pPr>
        <w:spacing w:line="400" w:lineRule="exact"/>
        <w:rPr>
          <w:rFonts w:ascii="Meiryo UI" w:eastAsia="Meiryo UI" w:hAnsi="Meiryo UI"/>
          <w:sz w:val="22"/>
          <w:szCs w:val="22"/>
        </w:rPr>
      </w:pPr>
    </w:p>
    <w:p w14:paraId="066FF5EC" w14:textId="77777777" w:rsidR="009B3E9E" w:rsidRPr="00137E1D" w:rsidRDefault="009B3E9E" w:rsidP="009B3E9E">
      <w:pPr>
        <w:spacing w:line="400" w:lineRule="exact"/>
        <w:rPr>
          <w:rFonts w:ascii="Meiryo UI" w:eastAsia="Meiryo UI" w:hAnsi="Meiryo UI"/>
          <w:sz w:val="22"/>
          <w:szCs w:val="22"/>
        </w:rPr>
      </w:pPr>
    </w:p>
    <w:p w14:paraId="103A14D6" w14:textId="77777777" w:rsidR="000D7511"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甲　　（受　託　者）   </w:t>
      </w:r>
      <w:r w:rsidR="00ED07A3" w:rsidRPr="00137E1D">
        <w:rPr>
          <w:rFonts w:ascii="Meiryo UI" w:eastAsia="Meiryo UI" w:hAnsi="Meiryo UI"/>
          <w:sz w:val="22"/>
          <w:szCs w:val="22"/>
        </w:rPr>
        <w:t xml:space="preserve">   </w:t>
      </w:r>
      <w:r w:rsidR="000D7511" w:rsidRPr="00137E1D">
        <w:rPr>
          <w:rFonts w:ascii="Meiryo UI" w:eastAsia="Meiryo UI" w:hAnsi="Meiryo UI" w:hint="eastAsia"/>
          <w:sz w:val="22"/>
          <w:szCs w:val="22"/>
        </w:rPr>
        <w:t>大阪市住吉区万代東</w:t>
      </w:r>
      <w:r w:rsidR="000D7511" w:rsidRPr="00137E1D">
        <w:rPr>
          <w:rFonts w:ascii="Meiryo UI" w:eastAsia="Meiryo UI" w:hAnsi="Meiryo UI"/>
          <w:sz w:val="22"/>
          <w:szCs w:val="22"/>
        </w:rPr>
        <w:t>3丁目1番56</w:t>
      </w:r>
      <w:r w:rsidR="00ED07A3" w:rsidRPr="00137E1D">
        <w:rPr>
          <w:rFonts w:ascii="Meiryo UI" w:eastAsia="Meiryo UI" w:hAnsi="Meiryo UI" w:hint="eastAsia"/>
          <w:sz w:val="22"/>
          <w:szCs w:val="22"/>
        </w:rPr>
        <w:t>号</w:t>
      </w:r>
    </w:p>
    <w:p w14:paraId="1F3E0EC4" w14:textId="7DD325CE"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sz w:val="22"/>
          <w:szCs w:val="22"/>
        </w:rPr>
        <w:t xml:space="preserve">   </w:t>
      </w: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Pr="00137E1D">
        <w:rPr>
          <w:rFonts w:ascii="Meiryo UI" w:eastAsia="Meiryo UI" w:hAnsi="Meiryo UI" w:hint="eastAsia"/>
          <w:sz w:val="22"/>
          <w:szCs w:val="22"/>
        </w:rPr>
        <w:t>地方独立行政法人大阪府立病院機構</w:t>
      </w:r>
    </w:p>
    <w:p w14:paraId="2AC93172" w14:textId="247CB62A"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Pr="00137E1D">
        <w:rPr>
          <w:rFonts w:ascii="Meiryo UI" w:eastAsia="Meiryo UI" w:hAnsi="Meiryo UI" w:hint="eastAsia"/>
          <w:sz w:val="22"/>
          <w:szCs w:val="22"/>
        </w:rPr>
        <w:t>大阪急性期・総合医療センター</w:t>
      </w:r>
    </w:p>
    <w:p w14:paraId="037ABDC1" w14:textId="285E46AD"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00097157" w:rsidRPr="00137E1D">
        <w:rPr>
          <w:rFonts w:ascii="Meiryo UI" w:eastAsia="Meiryo UI" w:hAnsi="Meiryo UI" w:hint="eastAsia"/>
          <w:sz w:val="22"/>
          <w:szCs w:val="22"/>
        </w:rPr>
        <w:t xml:space="preserve">総長　</w:t>
      </w:r>
      <w:r w:rsidR="00B6376B" w:rsidRPr="00137E1D">
        <w:rPr>
          <w:rFonts w:ascii="Meiryo UI" w:eastAsia="Meiryo UI" w:hAnsi="Meiryo UI" w:hint="eastAsia"/>
          <w:sz w:val="22"/>
          <w:szCs w:val="22"/>
        </w:rPr>
        <w:t>嶋津　岳士</w:t>
      </w:r>
    </w:p>
    <w:p w14:paraId="16CE58B4" w14:textId="3B7C14C4" w:rsidR="005D373D" w:rsidRDefault="005D373D" w:rsidP="009B3E9E">
      <w:pPr>
        <w:spacing w:line="400" w:lineRule="exact"/>
        <w:rPr>
          <w:rFonts w:ascii="Meiryo UI" w:eastAsia="Meiryo UI" w:hAnsi="Meiryo UI"/>
          <w:sz w:val="22"/>
          <w:szCs w:val="22"/>
        </w:rPr>
      </w:pPr>
    </w:p>
    <w:p w14:paraId="22357002" w14:textId="77777777" w:rsidR="002F60D8" w:rsidRPr="00137E1D" w:rsidRDefault="002F60D8" w:rsidP="009B3E9E">
      <w:pPr>
        <w:spacing w:line="400" w:lineRule="exact"/>
        <w:rPr>
          <w:rFonts w:ascii="Meiryo UI" w:eastAsia="Meiryo UI" w:hAnsi="Meiryo UI"/>
          <w:sz w:val="22"/>
          <w:szCs w:val="22"/>
        </w:rPr>
      </w:pPr>
    </w:p>
    <w:p w14:paraId="052D9EBA" w14:textId="31B4BD69" w:rsidR="005D373D" w:rsidRPr="003E2237" w:rsidRDefault="005D373D" w:rsidP="009B3E9E">
      <w:pPr>
        <w:spacing w:line="400" w:lineRule="exact"/>
        <w:rPr>
          <w:rFonts w:ascii="Meiryo UI" w:eastAsia="Meiryo UI" w:hAnsi="Meiryo UI"/>
          <w:sz w:val="22"/>
          <w:szCs w:val="22"/>
        </w:rPr>
      </w:pPr>
      <w:r w:rsidRPr="00137E1D">
        <w:rPr>
          <w:rFonts w:ascii="Meiryo UI" w:eastAsia="Meiryo UI" w:hAnsi="Meiryo UI"/>
          <w:sz w:val="22"/>
          <w:szCs w:val="22"/>
        </w:rPr>
        <w:t xml:space="preserve">               　乙 </w:t>
      </w: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w:t>
      </w:r>
      <w:r w:rsidRPr="00137E1D">
        <w:rPr>
          <w:rFonts w:ascii="Meiryo UI" w:eastAsia="Meiryo UI" w:hAnsi="Meiryo UI" w:hint="eastAsia"/>
          <w:sz w:val="22"/>
          <w:szCs w:val="22"/>
        </w:rPr>
        <w:t>（委　託　者）</w:t>
      </w:r>
      <w:r w:rsidR="000D7511"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sz w:val="22"/>
          <w:szCs w:val="22"/>
        </w:rPr>
        <w:t xml:space="preserve"> </w:t>
      </w:r>
      <w:r w:rsidR="00ED07A3" w:rsidRPr="00137E1D">
        <w:rPr>
          <w:rFonts w:ascii="Meiryo UI" w:eastAsia="Meiryo UI" w:hAnsi="Meiryo UI"/>
          <w:sz w:val="22"/>
          <w:szCs w:val="22"/>
        </w:rPr>
        <w:t xml:space="preserve">   </w:t>
      </w:r>
      <w:r w:rsidR="00770DCD" w:rsidRPr="003E2237">
        <w:rPr>
          <w:rFonts w:ascii="Meiryo UI" w:eastAsia="Meiryo UI" w:hAnsi="Meiryo UI"/>
          <w:sz w:val="22"/>
          <w:szCs w:val="22"/>
          <w:shd w:val="pct15" w:color="auto" w:fill="FFFFFF"/>
        </w:rPr>
        <w:fldChar w:fldCharType="begin"/>
      </w:r>
      <w:r w:rsidR="00770DCD" w:rsidRPr="003E2237">
        <w:rPr>
          <w:rFonts w:ascii="Meiryo UI" w:eastAsia="Meiryo UI" w:hAnsi="Meiryo UI"/>
          <w:sz w:val="22"/>
          <w:szCs w:val="22"/>
          <w:shd w:val="pct15" w:color="auto" w:fill="FFFFFF"/>
        </w:rPr>
        <w:instrText xml:space="preserve"> MERGEFIELD "依頼者住所" </w:instrText>
      </w:r>
      <w:r w:rsidR="00770DCD"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依頼者住所</w:t>
      </w:r>
      <w:r w:rsidR="00E112AE" w:rsidRPr="003E2237">
        <w:rPr>
          <w:rFonts w:ascii="Meiryo UI" w:eastAsia="Meiryo UI" w:hAnsi="Meiryo UI"/>
          <w:noProof/>
          <w:sz w:val="22"/>
          <w:szCs w:val="22"/>
          <w:shd w:val="pct15" w:color="auto" w:fill="FFFFFF"/>
        </w:rPr>
        <w:t>»</w:t>
      </w:r>
      <w:r w:rsidR="00770DCD" w:rsidRPr="003E2237">
        <w:rPr>
          <w:rFonts w:ascii="Meiryo UI" w:eastAsia="Meiryo UI" w:hAnsi="Meiryo UI"/>
          <w:sz w:val="22"/>
          <w:szCs w:val="22"/>
          <w:shd w:val="pct15" w:color="auto" w:fill="FFFFFF"/>
        </w:rPr>
        <w:fldChar w:fldCharType="end"/>
      </w:r>
    </w:p>
    <w:p w14:paraId="422EF4ED" w14:textId="44064DBA" w:rsidR="005D373D" w:rsidRPr="003E2237" w:rsidRDefault="005D373D" w:rsidP="009B3E9E">
      <w:pPr>
        <w:spacing w:line="400" w:lineRule="exact"/>
        <w:rPr>
          <w:rFonts w:ascii="Meiryo UI" w:eastAsia="Meiryo UI" w:hAnsi="Meiryo UI"/>
          <w:sz w:val="22"/>
          <w:szCs w:val="22"/>
        </w:rPr>
      </w:pPr>
      <w:r w:rsidRPr="003E2237">
        <w:rPr>
          <w:rFonts w:ascii="Meiryo UI" w:eastAsia="Meiryo UI" w:hAnsi="Meiryo UI"/>
          <w:sz w:val="22"/>
          <w:szCs w:val="22"/>
        </w:rPr>
        <w:t xml:space="preserve">                                 </w:t>
      </w:r>
      <w:r w:rsidR="00ED07A3" w:rsidRPr="003E2237">
        <w:rPr>
          <w:rFonts w:ascii="Meiryo UI" w:eastAsia="Meiryo UI" w:hAnsi="Meiryo UI"/>
          <w:sz w:val="22"/>
          <w:szCs w:val="22"/>
        </w:rPr>
        <w:t xml:space="preserve">        </w:t>
      </w:r>
      <w:r w:rsidR="00770DCD" w:rsidRPr="003E2237">
        <w:rPr>
          <w:rFonts w:ascii="Meiryo UI" w:eastAsia="Meiryo UI" w:hAnsi="Meiryo UI"/>
          <w:sz w:val="22"/>
          <w:szCs w:val="22"/>
          <w:shd w:val="pct15" w:color="auto" w:fill="FFFFFF"/>
        </w:rPr>
        <w:fldChar w:fldCharType="begin"/>
      </w:r>
      <w:r w:rsidR="00770DCD" w:rsidRPr="003E2237">
        <w:rPr>
          <w:rFonts w:ascii="Meiryo UI" w:eastAsia="Meiryo UI" w:hAnsi="Meiryo UI"/>
          <w:sz w:val="22"/>
          <w:szCs w:val="22"/>
          <w:shd w:val="pct15" w:color="auto" w:fill="FFFFFF"/>
        </w:rPr>
        <w:instrText xml:space="preserve"> MERGEFIELD "契約会社名" </w:instrText>
      </w:r>
      <w:r w:rsidR="00770DCD"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契約会社名</w:t>
      </w:r>
      <w:r w:rsidR="00E112AE" w:rsidRPr="003E2237">
        <w:rPr>
          <w:rFonts w:ascii="Meiryo UI" w:eastAsia="Meiryo UI" w:hAnsi="Meiryo UI"/>
          <w:noProof/>
          <w:sz w:val="22"/>
          <w:szCs w:val="22"/>
          <w:shd w:val="pct15" w:color="auto" w:fill="FFFFFF"/>
        </w:rPr>
        <w:t>»</w:t>
      </w:r>
      <w:r w:rsidR="00770DCD" w:rsidRPr="003E2237">
        <w:rPr>
          <w:rFonts w:ascii="Meiryo UI" w:eastAsia="Meiryo UI" w:hAnsi="Meiryo UI"/>
          <w:sz w:val="22"/>
          <w:szCs w:val="22"/>
          <w:shd w:val="pct15" w:color="auto" w:fill="FFFFFF"/>
        </w:rPr>
        <w:fldChar w:fldCharType="end"/>
      </w:r>
    </w:p>
    <w:p w14:paraId="1E76FA26" w14:textId="0DAEA7BB" w:rsidR="005D373D" w:rsidRPr="003E2237" w:rsidRDefault="00ED07A3" w:rsidP="009B3E9E">
      <w:pPr>
        <w:spacing w:line="400" w:lineRule="exact"/>
        <w:rPr>
          <w:rFonts w:ascii="Meiryo UI" w:eastAsia="Meiryo UI" w:hAnsi="Meiryo UI"/>
          <w:sz w:val="22"/>
          <w:szCs w:val="22"/>
        </w:rPr>
      </w:pPr>
      <w:r w:rsidRPr="003E2237">
        <w:rPr>
          <w:rFonts w:ascii="Meiryo UI" w:eastAsia="Meiryo UI" w:hAnsi="Meiryo UI"/>
          <w:sz w:val="22"/>
          <w:szCs w:val="22"/>
        </w:rPr>
        <w:t xml:space="preserve">                                           </w:t>
      </w:r>
      <w:r w:rsidR="00770DCD" w:rsidRPr="003E2237">
        <w:rPr>
          <w:rFonts w:ascii="Meiryo UI" w:eastAsia="Meiryo UI" w:hAnsi="Meiryo UI" w:hint="eastAsia"/>
          <w:sz w:val="22"/>
          <w:szCs w:val="22"/>
        </w:rPr>
        <w:t xml:space="preserve">　</w:t>
      </w:r>
      <w:r w:rsidR="00F73C74" w:rsidRPr="003E2237">
        <w:rPr>
          <w:rFonts w:ascii="Meiryo UI" w:eastAsia="Meiryo UI" w:hAnsi="Meiryo UI"/>
          <w:sz w:val="22"/>
          <w:szCs w:val="22"/>
          <w:shd w:val="pct15" w:color="auto" w:fill="FFFFFF"/>
        </w:rPr>
        <w:fldChar w:fldCharType="begin"/>
      </w:r>
      <w:r w:rsidR="00F73C74" w:rsidRPr="003E2237">
        <w:rPr>
          <w:rFonts w:ascii="Meiryo UI" w:eastAsia="Meiryo UI" w:hAnsi="Meiryo UI"/>
          <w:sz w:val="22"/>
          <w:szCs w:val="22"/>
          <w:shd w:val="pct15" w:color="auto" w:fill="FFFFFF"/>
        </w:rPr>
        <w:instrText xml:space="preserve"> MERGEFIELD "依頼者代表者職名・氏名" </w:instrText>
      </w:r>
      <w:r w:rsidR="00F73C74"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依頼者代表者職名・氏名</w:t>
      </w:r>
      <w:r w:rsidR="00E112AE" w:rsidRPr="003E2237">
        <w:rPr>
          <w:rFonts w:ascii="Meiryo UI" w:eastAsia="Meiryo UI" w:hAnsi="Meiryo UI"/>
          <w:noProof/>
          <w:sz w:val="22"/>
          <w:szCs w:val="22"/>
          <w:shd w:val="pct15" w:color="auto" w:fill="FFFFFF"/>
        </w:rPr>
        <w:t>»</w:t>
      </w:r>
      <w:r w:rsidR="00F73C74" w:rsidRPr="003E2237">
        <w:rPr>
          <w:rFonts w:ascii="Meiryo UI" w:eastAsia="Meiryo UI" w:hAnsi="Meiryo UI"/>
          <w:sz w:val="22"/>
          <w:szCs w:val="22"/>
          <w:shd w:val="pct15" w:color="auto" w:fill="FFFFFF"/>
        </w:rPr>
        <w:fldChar w:fldCharType="end"/>
      </w:r>
    </w:p>
    <w:p w14:paraId="1847289F" w14:textId="77777777" w:rsidR="005D373D" w:rsidRPr="00137E1D" w:rsidRDefault="005D373D" w:rsidP="009B3E9E">
      <w:pPr>
        <w:spacing w:line="400" w:lineRule="exact"/>
        <w:rPr>
          <w:rFonts w:ascii="Meiryo UI" w:eastAsia="Meiryo UI" w:hAnsi="Meiryo UI"/>
          <w:sz w:val="22"/>
          <w:szCs w:val="22"/>
        </w:rPr>
      </w:pPr>
    </w:p>
    <w:p w14:paraId="7CEE2616" w14:textId="68E50174" w:rsidR="00C71CEC" w:rsidRDefault="00C71CEC">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br w:type="page"/>
      </w:r>
    </w:p>
    <w:p w14:paraId="23BDC0B8" w14:textId="77777777" w:rsidR="00C71CEC" w:rsidRPr="008C4576" w:rsidRDefault="00C71CEC" w:rsidP="00C71CEC">
      <w:pPr>
        <w:snapToGrid w:val="0"/>
        <w:spacing w:line="240" w:lineRule="exact"/>
        <w:contextualSpacing/>
        <w:rPr>
          <w:rFonts w:ascii="Meiryo UI" w:eastAsia="Meiryo UI" w:hAnsi="Meiryo UI"/>
          <w:bCs/>
          <w:sz w:val="22"/>
        </w:rPr>
      </w:pPr>
      <w:r w:rsidRPr="008C4576">
        <w:rPr>
          <w:rFonts w:ascii="Meiryo UI" w:eastAsia="Meiryo UI" w:hAnsi="Meiryo UI"/>
          <w:bCs/>
          <w:sz w:val="22"/>
        </w:rPr>
        <w:lastRenderedPageBreak/>
        <w:t>別紙１</w:t>
      </w:r>
    </w:p>
    <w:p w14:paraId="4197123C" w14:textId="4B425422" w:rsidR="00C71CEC" w:rsidRPr="00691E90" w:rsidRDefault="00C71CEC" w:rsidP="00C71CEC">
      <w:pPr>
        <w:snapToGrid w:val="0"/>
        <w:contextualSpacing/>
        <w:jc w:val="center"/>
        <w:rPr>
          <w:rFonts w:ascii="Meiryo UI" w:eastAsia="Meiryo UI" w:hAnsi="Meiryo UI"/>
          <w:bCs/>
          <w:sz w:val="24"/>
          <w:szCs w:val="24"/>
        </w:rPr>
      </w:pPr>
      <w:r w:rsidRPr="00691E90">
        <w:rPr>
          <w:rFonts w:ascii="Meiryo UI" w:eastAsia="Meiryo UI" w:hAnsi="Meiryo UI"/>
          <w:bCs/>
          <w:sz w:val="24"/>
          <w:szCs w:val="24"/>
        </w:rPr>
        <w:t>治験に係る経費及び支払方法（第１</w:t>
      </w:r>
      <w:r w:rsidR="00BE1C60">
        <w:rPr>
          <w:rFonts w:ascii="Meiryo UI" w:eastAsia="Meiryo UI" w:hAnsi="Meiryo UI" w:hint="eastAsia"/>
          <w:bCs/>
          <w:sz w:val="24"/>
          <w:szCs w:val="24"/>
        </w:rPr>
        <w:t>２</w:t>
      </w:r>
      <w:r w:rsidRPr="00691E90">
        <w:rPr>
          <w:rFonts w:ascii="Meiryo UI" w:eastAsia="Meiryo UI" w:hAnsi="Meiryo UI"/>
          <w:bCs/>
          <w:sz w:val="24"/>
          <w:szCs w:val="24"/>
        </w:rPr>
        <w:t>条関係）</w:t>
      </w:r>
    </w:p>
    <w:p w14:paraId="5BA354E6" w14:textId="77777777" w:rsidR="00C71CEC" w:rsidRDefault="00C71CEC" w:rsidP="00C71CEC">
      <w:pPr>
        <w:snapToGrid w:val="0"/>
        <w:contextualSpacing/>
        <w:rPr>
          <w:rFonts w:ascii="Meiryo UI" w:eastAsia="Meiryo UI" w:hAnsi="Meiryo UI"/>
          <w:bCs/>
        </w:rPr>
      </w:pPr>
    </w:p>
    <w:p w14:paraId="23FCD1E0" w14:textId="77777777" w:rsidR="00C71CEC" w:rsidRDefault="00C71CEC" w:rsidP="00C71CEC">
      <w:pPr>
        <w:snapToGrid w:val="0"/>
        <w:spacing w:line="300" w:lineRule="exact"/>
        <w:contextualSpacing/>
        <w:rPr>
          <w:rFonts w:ascii="Meiryo UI" w:eastAsia="Meiryo UI" w:hAnsi="Meiryo UI"/>
          <w:bCs/>
          <w:sz w:val="22"/>
        </w:rPr>
      </w:pPr>
      <w:r w:rsidRPr="008C4576">
        <w:rPr>
          <w:rFonts w:ascii="Meiryo UI" w:eastAsia="Meiryo UI" w:hAnsi="Meiryo UI"/>
          <w:bCs/>
          <w:sz w:val="22"/>
        </w:rPr>
        <w:t xml:space="preserve">　本治験に係る経費については、</w:t>
      </w:r>
      <w:r>
        <w:rPr>
          <w:rFonts w:ascii="Meiryo UI" w:eastAsia="Meiryo UI" w:hAnsi="Meiryo UI" w:hint="eastAsia"/>
          <w:bCs/>
          <w:sz w:val="22"/>
        </w:rPr>
        <w:t>乙提出の</w:t>
      </w:r>
      <w:commentRangeStart w:id="11"/>
      <w:r>
        <w:rPr>
          <w:rFonts w:ascii="Meiryo UI" w:eastAsia="Meiryo UI" w:hAnsi="Meiryo UI" w:hint="eastAsia"/>
          <w:bCs/>
          <w:sz w:val="22"/>
        </w:rPr>
        <w:t>「研究経費執行計画書」</w:t>
      </w:r>
      <w:commentRangeEnd w:id="11"/>
      <w:r w:rsidR="00173DC1">
        <w:rPr>
          <w:rStyle w:val="ad"/>
          <w:lang w:val="x-none" w:eastAsia="x-none"/>
        </w:rPr>
        <w:commentReference w:id="11"/>
      </w:r>
      <w:r>
        <w:rPr>
          <w:rFonts w:ascii="Meiryo UI" w:eastAsia="Meiryo UI" w:hAnsi="Meiryo UI" w:hint="eastAsia"/>
          <w:bCs/>
          <w:sz w:val="22"/>
        </w:rPr>
        <w:t>に基づき算出した次表の区分のとおりとする。</w:t>
      </w:r>
    </w:p>
    <w:p w14:paraId="350C3B71" w14:textId="4111AAF5" w:rsidR="00C71CEC" w:rsidRPr="008C4576" w:rsidRDefault="00C71CEC" w:rsidP="00C71CEC">
      <w:pPr>
        <w:snapToGrid w:val="0"/>
        <w:spacing w:line="300" w:lineRule="exact"/>
        <w:contextualSpacing/>
        <w:rPr>
          <w:rFonts w:ascii="Meiryo UI" w:eastAsia="Meiryo UI" w:hAnsi="Meiryo UI"/>
          <w:bCs/>
          <w:sz w:val="22"/>
        </w:rPr>
      </w:pPr>
      <w:r>
        <w:rPr>
          <w:rFonts w:ascii="Meiryo UI" w:eastAsia="Meiryo UI" w:hAnsi="Meiryo UI" w:hint="eastAsia"/>
          <w:bCs/>
          <w:sz w:val="22"/>
        </w:rPr>
        <w:t xml:space="preserve">　乙は、当該経費を支払時期</w:t>
      </w:r>
      <w:r w:rsidRPr="00B14914">
        <w:rPr>
          <w:rFonts w:ascii="Meiryo UI" w:eastAsia="Meiryo UI" w:hAnsi="Meiryo UI" w:hint="eastAsia"/>
          <w:bCs/>
          <w:color w:val="404040" w:themeColor="text1" w:themeTint="BF"/>
          <w:sz w:val="22"/>
        </w:rPr>
        <w:t>に甲</w:t>
      </w:r>
      <w:r w:rsidR="00B14914" w:rsidRPr="00B14914">
        <w:rPr>
          <w:rFonts w:ascii="Meiryo UI" w:eastAsia="Meiryo UI" w:hAnsi="Meiryo UI" w:hint="eastAsia"/>
          <w:bCs/>
          <w:color w:val="404040" w:themeColor="text1" w:themeTint="BF"/>
          <w:sz w:val="22"/>
        </w:rPr>
        <w:t>からの請求書を受領した日が属する月の翌月末までに支払うものとする。</w:t>
      </w:r>
      <w:r w:rsidRPr="00B14914">
        <w:rPr>
          <w:rFonts w:ascii="Meiryo UI" w:eastAsia="Meiryo UI" w:hAnsi="Meiryo UI"/>
          <w:bCs/>
          <w:color w:val="404040" w:themeColor="text1" w:themeTint="BF"/>
          <w:sz w:val="22"/>
        </w:rPr>
        <w:t>な</w:t>
      </w:r>
      <w:r w:rsidRPr="008C4576">
        <w:rPr>
          <w:rFonts w:ascii="Meiryo UI" w:eastAsia="Meiryo UI" w:hAnsi="Meiryo UI"/>
          <w:bCs/>
          <w:sz w:val="22"/>
        </w:rPr>
        <w:t>お、甲は、乙から支払われた経費について返還しないものとする。</w:t>
      </w:r>
    </w:p>
    <w:p w14:paraId="31513951" w14:textId="77777777" w:rsidR="00C71CEC" w:rsidRPr="008C4576" w:rsidRDefault="00C71CEC" w:rsidP="0020625C">
      <w:pPr>
        <w:snapToGrid w:val="0"/>
        <w:spacing w:line="300" w:lineRule="exact"/>
        <w:ind w:left="220" w:hangingChars="100" w:hanging="220"/>
        <w:contextualSpacing/>
        <w:rPr>
          <w:rFonts w:ascii="Meiryo UI" w:eastAsia="Meiryo UI" w:hAnsi="Meiryo UI"/>
          <w:sz w:val="22"/>
        </w:rPr>
      </w:pPr>
    </w:p>
    <w:p w14:paraId="0001646C" w14:textId="4233D63A" w:rsidR="00A92F3B" w:rsidRPr="00A92F3B" w:rsidRDefault="00A92F3B" w:rsidP="00A92F3B">
      <w:pPr>
        <w:snapToGrid w:val="0"/>
        <w:contextualSpacing/>
        <w:rPr>
          <w:rFonts w:ascii="Meiryo UI" w:eastAsia="Meiryo UI" w:hAnsi="Meiryo UI"/>
          <w:sz w:val="22"/>
          <w:szCs w:val="22"/>
        </w:rPr>
      </w:pPr>
      <w:r w:rsidRPr="00A92F3B">
        <w:rPr>
          <w:rFonts w:ascii="Meiryo UI" w:eastAsia="Meiryo UI" w:hAnsi="Meiryo UI" w:hint="eastAsia"/>
          <w:sz w:val="22"/>
          <w:szCs w:val="22"/>
        </w:rPr>
        <w:t xml:space="preserve">１　</w:t>
      </w:r>
      <w:r w:rsidRPr="00A92F3B">
        <w:rPr>
          <w:rFonts w:ascii="Meiryo UI" w:eastAsia="Meiryo UI" w:hAnsi="Meiryo UI"/>
          <w:sz w:val="22"/>
          <w:szCs w:val="22"/>
        </w:rPr>
        <w:t>審査</w:t>
      </w:r>
      <w:r w:rsidRPr="00A92F3B">
        <w:rPr>
          <w:rFonts w:ascii="Meiryo UI" w:eastAsia="Meiryo UI" w:hAnsi="Meiryo UI" w:hint="eastAsia"/>
          <w:sz w:val="22"/>
          <w:szCs w:val="22"/>
        </w:rPr>
        <w:t>・準備</w:t>
      </w:r>
      <w:r w:rsidRPr="00A92F3B">
        <w:rPr>
          <w:rFonts w:ascii="Meiryo UI" w:eastAsia="Meiryo UI" w:hAnsi="Meiryo UI"/>
          <w:sz w:val="22"/>
          <w:szCs w:val="22"/>
        </w:rPr>
        <w:t>及び</w:t>
      </w:r>
      <w:r w:rsidRPr="00A92F3B">
        <w:rPr>
          <w:rFonts w:ascii="Meiryo UI" w:eastAsia="Meiryo UI" w:hAnsi="Meiryo UI" w:hint="eastAsia"/>
          <w:sz w:val="22"/>
          <w:szCs w:val="22"/>
        </w:rPr>
        <w:t>運営</w:t>
      </w:r>
      <w:r w:rsidRPr="00A92F3B">
        <w:rPr>
          <w:rFonts w:ascii="Meiryo UI" w:eastAsia="Meiryo UI" w:hAnsi="Meiryo UI"/>
          <w:sz w:val="22"/>
          <w:szCs w:val="22"/>
        </w:rPr>
        <w:t>費用</w:t>
      </w:r>
    </w:p>
    <w:tbl>
      <w:tblPr>
        <w:tblStyle w:val="af3"/>
        <w:tblW w:w="9355" w:type="dxa"/>
        <w:tblInd w:w="279" w:type="dxa"/>
        <w:tblLayout w:type="fixed"/>
        <w:tblLook w:val="04A0" w:firstRow="1" w:lastRow="0" w:firstColumn="1" w:lastColumn="0" w:noHBand="0" w:noVBand="1"/>
      </w:tblPr>
      <w:tblGrid>
        <w:gridCol w:w="425"/>
        <w:gridCol w:w="1134"/>
        <w:gridCol w:w="1559"/>
        <w:gridCol w:w="1418"/>
        <w:gridCol w:w="4819"/>
      </w:tblGrid>
      <w:tr w:rsidR="00A92F3B" w:rsidRPr="008843E9" w14:paraId="6A083DE9" w14:textId="77777777" w:rsidTr="00341066">
        <w:trPr>
          <w:trHeight w:val="278"/>
        </w:trPr>
        <w:tc>
          <w:tcPr>
            <w:tcW w:w="3118" w:type="dxa"/>
            <w:gridSpan w:val="3"/>
            <w:vAlign w:val="center"/>
          </w:tcPr>
          <w:p w14:paraId="50762E18" w14:textId="77777777" w:rsidR="00A92F3B" w:rsidRPr="006144CE" w:rsidRDefault="00A92F3B" w:rsidP="00341066">
            <w:pPr>
              <w:snapToGrid w:val="0"/>
              <w:contextualSpacing/>
              <w:jc w:val="center"/>
              <w:rPr>
                <w:rFonts w:ascii="Meiryo UI" w:eastAsia="Meiryo UI" w:hAnsi="Meiryo UI" w:cs="Times New Roman"/>
                <w:sz w:val="18"/>
                <w:szCs w:val="18"/>
              </w:rPr>
            </w:pPr>
            <w:r w:rsidRPr="006144CE">
              <w:rPr>
                <w:rFonts w:ascii="Meiryo UI" w:eastAsia="Meiryo UI" w:hAnsi="Meiryo UI" w:cs="Times New Roman"/>
                <w:sz w:val="18"/>
                <w:szCs w:val="18"/>
              </w:rPr>
              <w:t>項</w:t>
            </w:r>
            <w:r w:rsidRPr="006144CE">
              <w:rPr>
                <w:rFonts w:ascii="Meiryo UI" w:eastAsia="Meiryo UI" w:hAnsi="Meiryo UI" w:cs="Times New Roman" w:hint="eastAsia"/>
                <w:sz w:val="18"/>
                <w:szCs w:val="18"/>
              </w:rPr>
              <w:t xml:space="preserve">　</w:t>
            </w:r>
            <w:r w:rsidRPr="006144CE">
              <w:rPr>
                <w:rFonts w:ascii="Meiryo UI" w:eastAsia="Meiryo UI" w:hAnsi="Meiryo UI" w:cs="Times New Roman"/>
                <w:sz w:val="18"/>
                <w:szCs w:val="18"/>
              </w:rPr>
              <w:t xml:space="preserve">　目</w:t>
            </w:r>
          </w:p>
        </w:tc>
        <w:tc>
          <w:tcPr>
            <w:tcW w:w="1418" w:type="dxa"/>
            <w:vAlign w:val="center"/>
          </w:tcPr>
          <w:p w14:paraId="60D324A9" w14:textId="77777777" w:rsidR="00A92F3B" w:rsidRPr="006144CE" w:rsidRDefault="00A92F3B" w:rsidP="00341066">
            <w:pPr>
              <w:snapToGrid w:val="0"/>
              <w:contextualSpacing/>
              <w:jc w:val="center"/>
              <w:rPr>
                <w:rFonts w:ascii="Meiryo UI" w:eastAsia="Meiryo UI" w:hAnsi="Meiryo UI" w:cs="Times New Roman"/>
                <w:sz w:val="18"/>
                <w:szCs w:val="18"/>
              </w:rPr>
            </w:pPr>
            <w:r w:rsidRPr="006144CE">
              <w:rPr>
                <w:rFonts w:ascii="Meiryo UI" w:eastAsia="Meiryo UI" w:hAnsi="Meiryo UI" w:cs="Times New Roman" w:hint="eastAsia"/>
                <w:sz w:val="18"/>
                <w:szCs w:val="18"/>
              </w:rPr>
              <w:t>金　額</w:t>
            </w:r>
          </w:p>
        </w:tc>
        <w:tc>
          <w:tcPr>
            <w:tcW w:w="4819" w:type="dxa"/>
            <w:vAlign w:val="center"/>
          </w:tcPr>
          <w:p w14:paraId="1F325C36" w14:textId="77777777" w:rsidR="00A92F3B" w:rsidRPr="006144CE" w:rsidRDefault="00A92F3B" w:rsidP="00341066">
            <w:pPr>
              <w:snapToGrid w:val="0"/>
              <w:contextualSpacing/>
              <w:jc w:val="center"/>
              <w:rPr>
                <w:rFonts w:ascii="Meiryo UI" w:eastAsia="Meiryo UI" w:hAnsi="Meiryo UI" w:cs="Times New Roman"/>
                <w:sz w:val="18"/>
                <w:szCs w:val="18"/>
              </w:rPr>
            </w:pPr>
            <w:r w:rsidRPr="006144CE">
              <w:rPr>
                <w:rFonts w:ascii="Meiryo UI" w:eastAsia="Meiryo UI" w:hAnsi="Meiryo UI" w:hint="eastAsia"/>
                <w:sz w:val="18"/>
                <w:szCs w:val="18"/>
              </w:rPr>
              <w:t>支払時期</w:t>
            </w:r>
          </w:p>
        </w:tc>
      </w:tr>
      <w:tr w:rsidR="00A92F3B" w:rsidRPr="008843E9" w14:paraId="2182A18A" w14:textId="77777777" w:rsidTr="00341066">
        <w:tc>
          <w:tcPr>
            <w:tcW w:w="425" w:type="dxa"/>
            <w:vMerge w:val="restart"/>
            <w:vAlign w:val="center"/>
          </w:tcPr>
          <w:p w14:paraId="593BF99F" w14:textId="77777777" w:rsidR="00A92F3B" w:rsidRPr="006144CE" w:rsidRDefault="00A92F3B" w:rsidP="00341066">
            <w:pPr>
              <w:snapToGrid w:val="0"/>
              <w:contextualSpacing/>
              <w:jc w:val="center"/>
              <w:rPr>
                <w:rFonts w:ascii="Meiryo UI" w:eastAsia="Meiryo UI" w:hAnsi="Meiryo UI"/>
                <w:sz w:val="18"/>
                <w:szCs w:val="18"/>
              </w:rPr>
            </w:pPr>
            <w:r w:rsidRPr="006144CE">
              <w:rPr>
                <w:rFonts w:ascii="Meiryo UI" w:eastAsia="Meiryo UI" w:hAnsi="Meiryo UI" w:hint="eastAsia"/>
                <w:sz w:val="18"/>
                <w:szCs w:val="18"/>
              </w:rPr>
              <w:t>①</w:t>
            </w:r>
          </w:p>
        </w:tc>
        <w:tc>
          <w:tcPr>
            <w:tcW w:w="1134" w:type="dxa"/>
            <w:vMerge w:val="restart"/>
            <w:vAlign w:val="center"/>
          </w:tcPr>
          <w:p w14:paraId="6CE42AC4" w14:textId="77777777" w:rsidR="00A92F3B" w:rsidRPr="006144CE" w:rsidRDefault="00A92F3B" w:rsidP="00341066">
            <w:pPr>
              <w:snapToGrid w:val="0"/>
              <w:contextualSpacing/>
              <w:rPr>
                <w:rFonts w:ascii="Meiryo UI" w:eastAsia="Meiryo UI" w:hAnsi="Meiryo UI" w:cs="Times New Roman"/>
                <w:sz w:val="18"/>
                <w:szCs w:val="18"/>
              </w:rPr>
            </w:pPr>
            <w:r w:rsidRPr="006144CE">
              <w:rPr>
                <w:rFonts w:ascii="Meiryo UI" w:eastAsia="Meiryo UI" w:hAnsi="Meiryo UI" w:cs="Times New Roman" w:hint="eastAsia"/>
                <w:sz w:val="18"/>
                <w:szCs w:val="18"/>
              </w:rPr>
              <w:t>審査費用</w:t>
            </w:r>
          </w:p>
        </w:tc>
        <w:tc>
          <w:tcPr>
            <w:tcW w:w="1559" w:type="dxa"/>
            <w:vAlign w:val="center"/>
          </w:tcPr>
          <w:p w14:paraId="08499186" w14:textId="77777777" w:rsidR="00A92F3B" w:rsidRPr="006144CE" w:rsidRDefault="00A92F3B" w:rsidP="00341066">
            <w:pPr>
              <w:snapToGrid w:val="0"/>
              <w:contextualSpacing/>
              <w:rPr>
                <w:rFonts w:ascii="Meiryo UI" w:eastAsia="Meiryo UI" w:hAnsi="Meiryo UI"/>
                <w:sz w:val="18"/>
                <w:szCs w:val="18"/>
              </w:rPr>
            </w:pPr>
            <w:r w:rsidRPr="006144CE">
              <w:rPr>
                <w:rFonts w:ascii="Meiryo UI" w:eastAsia="Meiryo UI" w:hAnsi="Meiryo UI" w:cs="Times New Roman" w:hint="eastAsia"/>
                <w:sz w:val="18"/>
                <w:szCs w:val="18"/>
              </w:rPr>
              <w:t>新規分</w:t>
            </w:r>
          </w:p>
        </w:tc>
        <w:tc>
          <w:tcPr>
            <w:tcW w:w="1418" w:type="dxa"/>
            <w:vAlign w:val="center"/>
          </w:tcPr>
          <w:p w14:paraId="09607FF3" w14:textId="77777777" w:rsidR="00A92F3B" w:rsidRPr="006144CE" w:rsidRDefault="00A92F3B" w:rsidP="00341066">
            <w:pPr>
              <w:snapToGrid w:val="0"/>
              <w:contextualSpacing/>
              <w:jc w:val="right"/>
              <w:rPr>
                <w:rFonts w:ascii="Meiryo UI" w:eastAsia="Meiryo UI" w:hAnsi="Meiryo UI" w:cs="Times New Roman"/>
                <w:sz w:val="18"/>
                <w:szCs w:val="18"/>
              </w:rPr>
            </w:pPr>
            <w:r w:rsidRPr="006144CE">
              <w:rPr>
                <w:rFonts w:ascii="Meiryo UI" w:eastAsia="Meiryo UI" w:hAnsi="Meiryo UI" w:cs="Times New Roman" w:hint="eastAsia"/>
                <w:sz w:val="18"/>
                <w:szCs w:val="18"/>
              </w:rPr>
              <w:t>150,000円</w:t>
            </w:r>
          </w:p>
        </w:tc>
        <w:tc>
          <w:tcPr>
            <w:tcW w:w="4819" w:type="dxa"/>
            <w:vAlign w:val="center"/>
          </w:tcPr>
          <w:p w14:paraId="56193E94" w14:textId="77777777" w:rsidR="00A92F3B" w:rsidRPr="007D2B61" w:rsidRDefault="00A92F3B" w:rsidP="00341066">
            <w:pPr>
              <w:snapToGrid w:val="0"/>
              <w:contextualSpacing/>
              <w:rPr>
                <w:rFonts w:ascii="Meiryo UI" w:eastAsia="Meiryo UI" w:hAnsi="Meiryo UI"/>
                <w:sz w:val="18"/>
                <w:szCs w:val="18"/>
              </w:rPr>
            </w:pPr>
            <w:r w:rsidRPr="007D2B61">
              <w:rPr>
                <w:rFonts w:ascii="Meiryo UI" w:eastAsia="Meiryo UI" w:hAnsi="Meiryo UI" w:hint="eastAsia"/>
                <w:sz w:val="18"/>
                <w:szCs w:val="18"/>
              </w:rPr>
              <w:t>当初契約締結時</w:t>
            </w:r>
          </w:p>
        </w:tc>
      </w:tr>
      <w:tr w:rsidR="00A92F3B" w:rsidRPr="008843E9" w14:paraId="7DB77577" w14:textId="77777777" w:rsidTr="00341066">
        <w:tc>
          <w:tcPr>
            <w:tcW w:w="425" w:type="dxa"/>
            <w:vMerge/>
            <w:vAlign w:val="center"/>
          </w:tcPr>
          <w:p w14:paraId="2B7BE295" w14:textId="77777777" w:rsidR="00A92F3B" w:rsidRPr="006144CE" w:rsidRDefault="00A92F3B" w:rsidP="00341066">
            <w:pPr>
              <w:snapToGrid w:val="0"/>
              <w:contextualSpacing/>
              <w:jc w:val="center"/>
              <w:rPr>
                <w:rFonts w:ascii="Meiryo UI" w:eastAsia="Meiryo UI" w:hAnsi="Meiryo UI"/>
                <w:sz w:val="18"/>
                <w:szCs w:val="18"/>
              </w:rPr>
            </w:pPr>
          </w:p>
        </w:tc>
        <w:tc>
          <w:tcPr>
            <w:tcW w:w="1134" w:type="dxa"/>
            <w:vMerge/>
            <w:vAlign w:val="center"/>
          </w:tcPr>
          <w:p w14:paraId="4AB0317D" w14:textId="77777777" w:rsidR="00A92F3B" w:rsidRPr="006144CE" w:rsidRDefault="00A92F3B" w:rsidP="00341066">
            <w:pPr>
              <w:snapToGrid w:val="0"/>
              <w:contextualSpacing/>
              <w:rPr>
                <w:rFonts w:ascii="Meiryo UI" w:eastAsia="Meiryo UI" w:hAnsi="Meiryo UI" w:cs="Times New Roman"/>
                <w:sz w:val="18"/>
                <w:szCs w:val="18"/>
              </w:rPr>
            </w:pPr>
          </w:p>
        </w:tc>
        <w:tc>
          <w:tcPr>
            <w:tcW w:w="1559" w:type="dxa"/>
            <w:vAlign w:val="center"/>
          </w:tcPr>
          <w:p w14:paraId="64676D90" w14:textId="77777777" w:rsidR="00A92F3B" w:rsidRPr="006144CE" w:rsidRDefault="00A92F3B" w:rsidP="00341066">
            <w:pPr>
              <w:snapToGrid w:val="0"/>
              <w:contextualSpacing/>
              <w:rPr>
                <w:rFonts w:ascii="Meiryo UI" w:eastAsia="Meiryo UI" w:hAnsi="Meiryo UI"/>
                <w:sz w:val="18"/>
                <w:szCs w:val="18"/>
              </w:rPr>
            </w:pPr>
            <w:r w:rsidRPr="006144CE">
              <w:rPr>
                <w:rFonts w:ascii="Meiryo UI" w:eastAsia="Meiryo UI" w:hAnsi="Meiryo UI" w:cs="Times New Roman" w:hint="eastAsia"/>
                <w:sz w:val="18"/>
                <w:szCs w:val="18"/>
              </w:rPr>
              <w:t>継続分</w:t>
            </w:r>
          </w:p>
        </w:tc>
        <w:tc>
          <w:tcPr>
            <w:tcW w:w="1418" w:type="dxa"/>
            <w:vAlign w:val="center"/>
          </w:tcPr>
          <w:p w14:paraId="6EE30F64" w14:textId="77777777" w:rsidR="00A92F3B" w:rsidRPr="006144CE" w:rsidRDefault="00A92F3B" w:rsidP="00341066">
            <w:pPr>
              <w:snapToGrid w:val="0"/>
              <w:contextualSpacing/>
              <w:jc w:val="right"/>
              <w:rPr>
                <w:rFonts w:ascii="Meiryo UI" w:eastAsia="Meiryo UI" w:hAnsi="Meiryo UI" w:cs="Times New Roman"/>
                <w:sz w:val="18"/>
                <w:szCs w:val="18"/>
              </w:rPr>
            </w:pPr>
            <w:r w:rsidRPr="006144CE">
              <w:rPr>
                <w:rFonts w:ascii="Meiryo UI" w:eastAsia="Meiryo UI" w:hAnsi="Meiryo UI" w:cs="Times New Roman" w:hint="eastAsia"/>
                <w:sz w:val="18"/>
                <w:szCs w:val="18"/>
              </w:rPr>
              <w:t>50,000円</w:t>
            </w:r>
          </w:p>
        </w:tc>
        <w:tc>
          <w:tcPr>
            <w:tcW w:w="4819" w:type="dxa"/>
            <w:vAlign w:val="center"/>
          </w:tcPr>
          <w:p w14:paraId="17D2669E" w14:textId="77777777" w:rsidR="00A92F3B" w:rsidRPr="007D2B61" w:rsidRDefault="00A92F3B" w:rsidP="00341066">
            <w:pPr>
              <w:snapToGrid w:val="0"/>
              <w:contextualSpacing/>
              <w:rPr>
                <w:rFonts w:ascii="Meiryo UI" w:eastAsia="Meiryo UI" w:hAnsi="Meiryo UI"/>
                <w:sz w:val="18"/>
                <w:szCs w:val="18"/>
              </w:rPr>
            </w:pPr>
            <w:r w:rsidRPr="007D2B61">
              <w:rPr>
                <w:rFonts w:ascii="Meiryo UI" w:eastAsia="Meiryo UI" w:hAnsi="Meiryo UI" w:hint="eastAsia"/>
                <w:sz w:val="18"/>
                <w:szCs w:val="18"/>
              </w:rPr>
              <w:t>前年度実績に基づき年度初め（最終年度は治験終了時）</w:t>
            </w:r>
          </w:p>
        </w:tc>
      </w:tr>
      <w:tr w:rsidR="00A92F3B" w:rsidRPr="008843E9" w14:paraId="1F0F12B9" w14:textId="77777777" w:rsidTr="00341066">
        <w:tc>
          <w:tcPr>
            <w:tcW w:w="425" w:type="dxa"/>
            <w:vAlign w:val="center"/>
          </w:tcPr>
          <w:p w14:paraId="02224DAC" w14:textId="77777777" w:rsidR="00A92F3B" w:rsidRPr="006144CE" w:rsidRDefault="00A92F3B" w:rsidP="00341066">
            <w:pPr>
              <w:snapToGrid w:val="0"/>
              <w:contextualSpacing/>
              <w:jc w:val="center"/>
              <w:rPr>
                <w:rFonts w:ascii="Meiryo UI" w:eastAsia="Meiryo UI" w:hAnsi="Meiryo UI"/>
                <w:sz w:val="18"/>
                <w:szCs w:val="18"/>
              </w:rPr>
            </w:pPr>
            <w:r w:rsidRPr="006144CE">
              <w:rPr>
                <w:rFonts w:ascii="Meiryo UI" w:eastAsia="Meiryo UI" w:hAnsi="Meiryo UI" w:hint="eastAsia"/>
                <w:sz w:val="18"/>
                <w:szCs w:val="18"/>
              </w:rPr>
              <w:t>②</w:t>
            </w:r>
          </w:p>
        </w:tc>
        <w:tc>
          <w:tcPr>
            <w:tcW w:w="2693" w:type="dxa"/>
            <w:gridSpan w:val="2"/>
            <w:vAlign w:val="center"/>
          </w:tcPr>
          <w:p w14:paraId="790A6146" w14:textId="77777777" w:rsidR="00A92F3B" w:rsidRPr="006144CE" w:rsidRDefault="00A92F3B" w:rsidP="00341066">
            <w:pPr>
              <w:snapToGrid w:val="0"/>
              <w:contextualSpacing/>
              <w:rPr>
                <w:rFonts w:ascii="Meiryo UI" w:eastAsia="Meiryo UI" w:hAnsi="Meiryo UI"/>
                <w:sz w:val="18"/>
                <w:szCs w:val="18"/>
              </w:rPr>
            </w:pPr>
            <w:commentRangeStart w:id="12"/>
            <w:r w:rsidRPr="006144CE">
              <w:rPr>
                <w:rFonts w:ascii="Meiryo UI" w:eastAsia="Meiryo UI" w:hAnsi="Meiryo UI" w:cs="Times New Roman" w:hint="eastAsia"/>
                <w:kern w:val="0"/>
                <w:sz w:val="18"/>
                <w:szCs w:val="18"/>
              </w:rPr>
              <w:t>準備費用</w:t>
            </w:r>
            <w:commentRangeEnd w:id="12"/>
            <w:r w:rsidRPr="006144CE">
              <w:rPr>
                <w:rStyle w:val="ad"/>
                <w:rFonts w:ascii="Meiryo UI" w:eastAsia="Meiryo UI" w:hAnsi="Meiryo UI" w:cs="Times New Roman"/>
                <w:kern w:val="0"/>
                <w:lang w:val="x-none" w:eastAsia="x-none"/>
              </w:rPr>
              <w:commentReference w:id="12"/>
            </w:r>
          </w:p>
        </w:tc>
        <w:tc>
          <w:tcPr>
            <w:tcW w:w="1418" w:type="dxa"/>
            <w:vAlign w:val="center"/>
          </w:tcPr>
          <w:p w14:paraId="1E42B791" w14:textId="77777777" w:rsidR="00A92F3B" w:rsidRPr="006144CE" w:rsidRDefault="00A92F3B" w:rsidP="00341066">
            <w:pPr>
              <w:snapToGrid w:val="0"/>
              <w:contextualSpacing/>
              <w:jc w:val="right"/>
              <w:rPr>
                <w:rFonts w:ascii="Meiryo UI" w:eastAsia="Meiryo UI" w:hAnsi="Meiryo UI" w:cs="Times New Roman"/>
                <w:sz w:val="18"/>
                <w:szCs w:val="18"/>
              </w:rPr>
            </w:pPr>
            <w:r w:rsidRPr="006144CE">
              <w:rPr>
                <w:rFonts w:ascii="Meiryo UI" w:eastAsia="Meiryo UI" w:hAnsi="Meiryo UI" w:cs="Times New Roman"/>
                <w:sz w:val="18"/>
                <w:szCs w:val="18"/>
              </w:rPr>
              <w:t>250,000円</w:t>
            </w:r>
          </w:p>
        </w:tc>
        <w:tc>
          <w:tcPr>
            <w:tcW w:w="4819" w:type="dxa"/>
            <w:vAlign w:val="center"/>
          </w:tcPr>
          <w:p w14:paraId="0088E6E8" w14:textId="77777777" w:rsidR="00A92F3B" w:rsidRPr="007D2B61" w:rsidRDefault="00A92F3B" w:rsidP="00341066">
            <w:pPr>
              <w:snapToGrid w:val="0"/>
              <w:contextualSpacing/>
              <w:rPr>
                <w:rFonts w:ascii="Meiryo UI" w:eastAsia="Meiryo UI" w:hAnsi="Meiryo UI" w:cs="Times New Roman"/>
                <w:sz w:val="18"/>
                <w:szCs w:val="18"/>
              </w:rPr>
            </w:pPr>
            <w:r w:rsidRPr="007D2B61">
              <w:rPr>
                <w:rFonts w:ascii="Meiryo UI" w:eastAsia="Meiryo UI" w:hAnsi="Meiryo UI" w:hint="eastAsia"/>
                <w:sz w:val="18"/>
                <w:szCs w:val="18"/>
              </w:rPr>
              <w:t>当初契約締結時</w:t>
            </w:r>
          </w:p>
        </w:tc>
      </w:tr>
      <w:tr w:rsidR="00A92F3B" w:rsidRPr="00F135DE" w14:paraId="4AA2D4E3" w14:textId="77777777" w:rsidTr="00341066">
        <w:tc>
          <w:tcPr>
            <w:tcW w:w="425" w:type="dxa"/>
            <w:vMerge w:val="restart"/>
            <w:vAlign w:val="center"/>
          </w:tcPr>
          <w:p w14:paraId="204DFEC7" w14:textId="77777777" w:rsidR="00A92F3B" w:rsidRPr="006144CE" w:rsidRDefault="00A92F3B" w:rsidP="00341066">
            <w:pPr>
              <w:snapToGrid w:val="0"/>
              <w:contextualSpacing/>
              <w:rPr>
                <w:rFonts w:ascii="Meiryo UI" w:eastAsia="Meiryo UI" w:hAnsi="Meiryo UI"/>
                <w:sz w:val="18"/>
                <w:szCs w:val="18"/>
              </w:rPr>
            </w:pPr>
            <w:r w:rsidRPr="006144CE">
              <w:rPr>
                <w:rFonts w:ascii="Meiryo UI" w:eastAsia="Meiryo UI" w:hAnsi="Meiryo UI" w:hint="eastAsia"/>
                <w:sz w:val="18"/>
                <w:szCs w:val="18"/>
              </w:rPr>
              <w:t>③</w:t>
            </w:r>
          </w:p>
        </w:tc>
        <w:tc>
          <w:tcPr>
            <w:tcW w:w="1134" w:type="dxa"/>
            <w:vMerge w:val="restart"/>
            <w:vAlign w:val="center"/>
          </w:tcPr>
          <w:p w14:paraId="6B33E6C7" w14:textId="1552FFF3" w:rsidR="00A92F3B" w:rsidRPr="006144CE" w:rsidRDefault="006E75D2" w:rsidP="00341066">
            <w:pPr>
              <w:snapToGrid w:val="0"/>
              <w:contextualSpacing/>
              <w:rPr>
                <w:rFonts w:ascii="Meiryo UI" w:eastAsia="Meiryo UI" w:hAnsi="Meiryo UI"/>
                <w:sz w:val="18"/>
                <w:szCs w:val="18"/>
              </w:rPr>
            </w:pPr>
            <w:r>
              <w:rPr>
                <w:rFonts w:ascii="Meiryo UI" w:eastAsia="Meiryo UI" w:hAnsi="Meiryo UI" w:hint="eastAsia"/>
                <w:sz w:val="18"/>
                <w:szCs w:val="18"/>
              </w:rPr>
              <w:t>治験事務局</w:t>
            </w:r>
            <w:r w:rsidR="00A92F3B" w:rsidRPr="006144CE">
              <w:rPr>
                <w:rFonts w:ascii="Meiryo UI" w:eastAsia="Meiryo UI" w:hAnsi="Meiryo UI" w:hint="eastAsia"/>
                <w:sz w:val="18"/>
                <w:szCs w:val="18"/>
              </w:rPr>
              <w:t>運営費用</w:t>
            </w:r>
          </w:p>
        </w:tc>
        <w:tc>
          <w:tcPr>
            <w:tcW w:w="1559" w:type="dxa"/>
            <w:vAlign w:val="center"/>
          </w:tcPr>
          <w:p w14:paraId="4129579E" w14:textId="25084022" w:rsidR="00A92F3B" w:rsidRPr="006144CE" w:rsidRDefault="00173FF3" w:rsidP="00341066">
            <w:pPr>
              <w:snapToGrid w:val="0"/>
              <w:contextualSpacing/>
              <w:rPr>
                <w:rFonts w:ascii="Meiryo UI" w:eastAsia="Meiryo UI" w:hAnsi="Meiryo UI"/>
                <w:sz w:val="18"/>
                <w:szCs w:val="18"/>
              </w:rPr>
            </w:pPr>
            <w:r>
              <w:rPr>
                <w:rFonts w:ascii="Meiryo UI" w:eastAsia="Meiryo UI" w:hAnsi="Meiryo UI" w:hint="eastAsia"/>
                <w:sz w:val="18"/>
                <w:szCs w:val="18"/>
              </w:rPr>
              <w:t>治験</w:t>
            </w:r>
            <w:r w:rsidR="00A92F3B" w:rsidRPr="006144CE">
              <w:rPr>
                <w:rFonts w:ascii="Meiryo UI" w:eastAsia="Meiryo UI" w:hAnsi="Meiryo UI" w:hint="eastAsia"/>
                <w:sz w:val="18"/>
                <w:szCs w:val="18"/>
              </w:rPr>
              <w:t>事務局費用</w:t>
            </w:r>
          </w:p>
        </w:tc>
        <w:tc>
          <w:tcPr>
            <w:tcW w:w="1418" w:type="dxa"/>
            <w:vAlign w:val="center"/>
          </w:tcPr>
          <w:p w14:paraId="6A13193E" w14:textId="77777777" w:rsidR="00A92F3B" w:rsidRPr="006144CE" w:rsidRDefault="00A92F3B" w:rsidP="00341066">
            <w:pPr>
              <w:snapToGrid w:val="0"/>
              <w:contextualSpacing/>
              <w:jc w:val="right"/>
              <w:rPr>
                <w:rFonts w:ascii="Meiryo UI" w:eastAsia="Meiryo UI" w:hAnsi="Meiryo UI"/>
                <w:sz w:val="18"/>
                <w:szCs w:val="18"/>
              </w:rPr>
            </w:pPr>
            <w:r w:rsidRPr="006144CE">
              <w:rPr>
                <w:rFonts w:ascii="Meiryo UI" w:eastAsia="Meiryo UI" w:hAnsi="Meiryo UI"/>
                <w:sz w:val="18"/>
                <w:szCs w:val="18"/>
              </w:rPr>
              <w:t>12,000円</w:t>
            </w:r>
          </w:p>
        </w:tc>
        <w:tc>
          <w:tcPr>
            <w:tcW w:w="4819" w:type="dxa"/>
            <w:vAlign w:val="center"/>
          </w:tcPr>
          <w:p w14:paraId="79BC5F59" w14:textId="4E451CD8" w:rsidR="00A92F3B" w:rsidRPr="007D2B61" w:rsidRDefault="00A92F3B" w:rsidP="00341066">
            <w:pPr>
              <w:snapToGrid w:val="0"/>
              <w:contextualSpacing/>
              <w:rPr>
                <w:rFonts w:ascii="Meiryo UI" w:eastAsia="Meiryo UI" w:hAnsi="Meiryo UI"/>
                <w:sz w:val="18"/>
                <w:szCs w:val="18"/>
              </w:rPr>
            </w:pPr>
            <w:r w:rsidRPr="007D2B61">
              <w:rPr>
                <w:rFonts w:ascii="Meiryo UI" w:eastAsia="Meiryo UI" w:hAnsi="Meiryo UI" w:hint="eastAsia"/>
                <w:sz w:val="18"/>
                <w:szCs w:val="18"/>
              </w:rPr>
              <w:t>実績に基づき</w:t>
            </w:r>
            <w:r w:rsidR="0039608D">
              <w:rPr>
                <w:rFonts w:ascii="Meiryo UI" w:eastAsia="Meiryo UI" w:hAnsi="Meiryo UI" w:hint="eastAsia"/>
                <w:sz w:val="18"/>
                <w:szCs w:val="18"/>
              </w:rPr>
              <w:t>4半期毎</w:t>
            </w:r>
            <w:r w:rsidRPr="007D2B61">
              <w:rPr>
                <w:rFonts w:ascii="Meiryo UI" w:eastAsia="Meiryo UI" w:hAnsi="Meiryo UI" w:hint="eastAsia"/>
                <w:sz w:val="18"/>
                <w:szCs w:val="18"/>
              </w:rPr>
              <w:t>（最終年度は治験終了時）</w:t>
            </w:r>
          </w:p>
        </w:tc>
      </w:tr>
      <w:tr w:rsidR="00A92F3B" w:rsidRPr="00702FB8" w14:paraId="40827BC5" w14:textId="77777777" w:rsidTr="00341066">
        <w:tc>
          <w:tcPr>
            <w:tcW w:w="425" w:type="dxa"/>
            <w:vMerge/>
            <w:vAlign w:val="center"/>
          </w:tcPr>
          <w:p w14:paraId="63CDF688" w14:textId="77777777" w:rsidR="00A92F3B" w:rsidRPr="006144CE" w:rsidRDefault="00A92F3B" w:rsidP="00341066">
            <w:pPr>
              <w:snapToGrid w:val="0"/>
              <w:contextualSpacing/>
              <w:jc w:val="center"/>
              <w:rPr>
                <w:rFonts w:ascii="Meiryo UI" w:eastAsia="Meiryo UI" w:hAnsi="Meiryo UI"/>
                <w:sz w:val="18"/>
                <w:szCs w:val="18"/>
              </w:rPr>
            </w:pPr>
          </w:p>
        </w:tc>
        <w:tc>
          <w:tcPr>
            <w:tcW w:w="1134" w:type="dxa"/>
            <w:vMerge/>
          </w:tcPr>
          <w:p w14:paraId="6F77B916" w14:textId="77777777" w:rsidR="00A92F3B" w:rsidRPr="006144CE" w:rsidRDefault="00A92F3B" w:rsidP="00341066">
            <w:pPr>
              <w:snapToGrid w:val="0"/>
              <w:contextualSpacing/>
              <w:rPr>
                <w:rFonts w:ascii="Meiryo UI" w:eastAsia="Meiryo UI" w:hAnsi="Meiryo UI"/>
                <w:sz w:val="18"/>
                <w:szCs w:val="18"/>
              </w:rPr>
            </w:pPr>
          </w:p>
        </w:tc>
        <w:tc>
          <w:tcPr>
            <w:tcW w:w="1559" w:type="dxa"/>
            <w:vAlign w:val="center"/>
          </w:tcPr>
          <w:p w14:paraId="5F048098" w14:textId="77777777" w:rsidR="00A92F3B" w:rsidRDefault="00A92F3B" w:rsidP="00341066">
            <w:pPr>
              <w:snapToGrid w:val="0"/>
              <w:contextualSpacing/>
              <w:rPr>
                <w:rFonts w:ascii="Meiryo UI" w:eastAsia="Meiryo UI" w:hAnsi="Meiryo UI"/>
                <w:sz w:val="18"/>
                <w:szCs w:val="18"/>
              </w:rPr>
            </w:pPr>
            <w:r w:rsidRPr="006144CE">
              <w:rPr>
                <w:rFonts w:ascii="Meiryo UI" w:eastAsia="Meiryo UI" w:hAnsi="Meiryo UI" w:hint="eastAsia"/>
                <w:sz w:val="18"/>
                <w:szCs w:val="18"/>
              </w:rPr>
              <w:t>治験文書管理</w:t>
            </w:r>
          </w:p>
          <w:p w14:paraId="4AC62DF2" w14:textId="77777777" w:rsidR="00A92F3B" w:rsidRPr="006144CE" w:rsidRDefault="00A92F3B" w:rsidP="00341066">
            <w:pPr>
              <w:snapToGrid w:val="0"/>
              <w:contextualSpacing/>
              <w:rPr>
                <w:rFonts w:ascii="Meiryo UI" w:eastAsia="Meiryo UI" w:hAnsi="Meiryo UI"/>
                <w:sz w:val="18"/>
                <w:szCs w:val="18"/>
              </w:rPr>
            </w:pPr>
            <w:r w:rsidRPr="006144CE">
              <w:rPr>
                <w:rFonts w:ascii="Meiryo UI" w:eastAsia="Meiryo UI" w:hAnsi="Meiryo UI" w:hint="eastAsia"/>
                <w:sz w:val="18"/>
                <w:szCs w:val="18"/>
              </w:rPr>
              <w:t>システム費用</w:t>
            </w:r>
          </w:p>
        </w:tc>
        <w:tc>
          <w:tcPr>
            <w:tcW w:w="1418" w:type="dxa"/>
            <w:vAlign w:val="center"/>
          </w:tcPr>
          <w:p w14:paraId="2FDD77E1" w14:textId="77777777" w:rsidR="00A92F3B" w:rsidRPr="006144CE" w:rsidRDefault="00A92F3B" w:rsidP="00341066">
            <w:pPr>
              <w:snapToGrid w:val="0"/>
              <w:contextualSpacing/>
              <w:jc w:val="right"/>
              <w:rPr>
                <w:rFonts w:ascii="Meiryo UI" w:eastAsia="Meiryo UI" w:hAnsi="Meiryo UI"/>
                <w:sz w:val="18"/>
                <w:szCs w:val="18"/>
              </w:rPr>
            </w:pPr>
            <w:r w:rsidRPr="006144CE">
              <w:rPr>
                <w:rFonts w:ascii="Meiryo UI" w:eastAsia="Meiryo UI" w:hAnsi="Meiryo UI" w:hint="eastAsia"/>
                <w:sz w:val="18"/>
                <w:szCs w:val="18"/>
              </w:rPr>
              <w:t>20,000円</w:t>
            </w:r>
          </w:p>
        </w:tc>
        <w:tc>
          <w:tcPr>
            <w:tcW w:w="4819" w:type="dxa"/>
            <w:vAlign w:val="center"/>
          </w:tcPr>
          <w:p w14:paraId="5E4CB9D8" w14:textId="11E1388D" w:rsidR="00A92F3B" w:rsidRPr="007D2B61" w:rsidRDefault="00A92F3B" w:rsidP="00341066">
            <w:pPr>
              <w:snapToGrid w:val="0"/>
              <w:contextualSpacing/>
              <w:rPr>
                <w:rFonts w:ascii="Meiryo UI" w:eastAsia="Meiryo UI" w:hAnsi="Meiryo UI"/>
                <w:sz w:val="18"/>
                <w:szCs w:val="18"/>
              </w:rPr>
            </w:pPr>
            <w:r w:rsidRPr="007D2B61">
              <w:rPr>
                <w:rFonts w:ascii="Meiryo UI" w:eastAsia="Meiryo UI" w:hAnsi="Meiryo UI" w:hint="eastAsia"/>
                <w:sz w:val="18"/>
                <w:szCs w:val="18"/>
              </w:rPr>
              <w:t>実績に基づき</w:t>
            </w:r>
            <w:r w:rsidR="0039608D">
              <w:rPr>
                <w:rFonts w:ascii="Meiryo UI" w:eastAsia="Meiryo UI" w:hAnsi="Meiryo UI" w:hint="eastAsia"/>
                <w:sz w:val="18"/>
                <w:szCs w:val="18"/>
              </w:rPr>
              <w:t>4半期毎</w:t>
            </w:r>
            <w:r w:rsidRPr="007D2B61">
              <w:rPr>
                <w:rFonts w:ascii="Meiryo UI" w:eastAsia="Meiryo UI" w:hAnsi="Meiryo UI" w:hint="eastAsia"/>
                <w:sz w:val="18"/>
                <w:szCs w:val="18"/>
              </w:rPr>
              <w:t>（最終年度は治験終了時）</w:t>
            </w:r>
          </w:p>
        </w:tc>
      </w:tr>
    </w:tbl>
    <w:p w14:paraId="68D30869" w14:textId="42281EE4" w:rsidR="00A92F3B" w:rsidRPr="008C4576" w:rsidRDefault="00A92F3B" w:rsidP="00A92F3B">
      <w:pPr>
        <w:snapToGrid w:val="0"/>
        <w:spacing w:line="280" w:lineRule="exact"/>
        <w:ind w:left="992" w:hangingChars="496" w:hanging="992"/>
        <w:contextualSpacing/>
        <w:rPr>
          <w:rFonts w:ascii="Meiryo UI" w:eastAsia="Meiryo UI" w:hAnsi="Meiryo UI"/>
          <w:szCs w:val="21"/>
        </w:rPr>
      </w:pPr>
      <w:r w:rsidRPr="00F135DE">
        <w:rPr>
          <w:rFonts w:ascii="Meiryo UI" w:eastAsia="Meiryo UI" w:hAnsi="Meiryo UI"/>
        </w:rPr>
        <w:t xml:space="preserve">　　</w:t>
      </w:r>
      <w:r w:rsidRPr="009915EB">
        <w:rPr>
          <w:rFonts w:ascii="Meiryo UI" w:eastAsia="Meiryo UI" w:hAnsi="Meiryo UI"/>
          <w:szCs w:val="21"/>
        </w:rPr>
        <w:t>※</w:t>
      </w:r>
      <w:r>
        <w:rPr>
          <w:rFonts w:ascii="Meiryo UI" w:eastAsia="Meiryo UI" w:hAnsi="Meiryo UI" w:hint="eastAsia"/>
          <w:szCs w:val="21"/>
        </w:rPr>
        <w:t>１）</w:t>
      </w:r>
      <w:r w:rsidRPr="009915EB">
        <w:rPr>
          <w:rFonts w:ascii="Meiryo UI" w:eastAsia="Meiryo UI" w:hAnsi="Meiryo UI" w:hint="eastAsia"/>
          <w:szCs w:val="21"/>
        </w:rPr>
        <w:t>①審査費用（継続分）は</w:t>
      </w:r>
      <w:r w:rsidRPr="009915EB">
        <w:rPr>
          <w:rFonts w:ascii="Meiryo UI" w:eastAsia="Meiryo UI" w:hAnsi="Meiryo UI"/>
          <w:szCs w:val="21"/>
          <w:u w:val="single"/>
        </w:rPr>
        <w:t>1回当たりの単価</w:t>
      </w:r>
      <w:r w:rsidRPr="009915EB">
        <w:rPr>
          <w:rFonts w:ascii="Meiryo UI" w:eastAsia="Meiryo UI" w:hAnsi="Meiryo UI" w:hint="eastAsia"/>
          <w:szCs w:val="21"/>
        </w:rPr>
        <w:t>、③</w:t>
      </w:r>
      <w:r w:rsidR="006E75D2">
        <w:rPr>
          <w:rFonts w:ascii="Meiryo UI" w:eastAsia="Meiryo UI" w:hAnsi="Meiryo UI" w:hint="eastAsia"/>
          <w:szCs w:val="21"/>
        </w:rPr>
        <w:t>治験事務局</w:t>
      </w:r>
      <w:r>
        <w:rPr>
          <w:rFonts w:ascii="Meiryo UI" w:eastAsia="Meiryo UI" w:hAnsi="Meiryo UI" w:hint="eastAsia"/>
          <w:szCs w:val="21"/>
        </w:rPr>
        <w:t>運営費用</w:t>
      </w:r>
      <w:r w:rsidRPr="009915EB">
        <w:rPr>
          <w:rFonts w:ascii="Meiryo UI" w:eastAsia="Meiryo UI" w:hAnsi="Meiryo UI" w:hint="eastAsia"/>
          <w:szCs w:val="21"/>
        </w:rPr>
        <w:t>は</w:t>
      </w:r>
      <w:r>
        <w:rPr>
          <w:rFonts w:ascii="Meiryo UI" w:eastAsia="Meiryo UI" w:hAnsi="Meiryo UI" w:hint="eastAsia"/>
          <w:szCs w:val="21"/>
          <w:u w:val="single"/>
        </w:rPr>
        <w:t>1か</w:t>
      </w:r>
      <w:r w:rsidRPr="009915EB">
        <w:rPr>
          <w:rFonts w:ascii="Meiryo UI" w:eastAsia="Meiryo UI" w:hAnsi="Meiryo UI"/>
          <w:szCs w:val="21"/>
          <w:u w:val="single"/>
        </w:rPr>
        <w:t>月当たりの単価</w:t>
      </w:r>
      <w:r w:rsidRPr="009915EB">
        <w:rPr>
          <w:rFonts w:ascii="Meiryo UI" w:eastAsia="Meiryo UI" w:hAnsi="Meiryo UI" w:hint="eastAsia"/>
          <w:szCs w:val="21"/>
        </w:rPr>
        <w:t>をそれぞれ表す。</w:t>
      </w:r>
    </w:p>
    <w:p w14:paraId="02F687CE" w14:textId="68196C8C" w:rsidR="00A92F3B" w:rsidRDefault="00A92F3B" w:rsidP="00A92F3B">
      <w:pPr>
        <w:snapToGrid w:val="0"/>
        <w:spacing w:line="280" w:lineRule="exact"/>
        <w:ind w:left="992" w:hangingChars="496" w:hanging="992"/>
        <w:contextualSpacing/>
        <w:rPr>
          <w:rFonts w:ascii="Meiryo UI" w:eastAsia="Meiryo UI" w:hAnsi="Meiryo UI"/>
        </w:rPr>
      </w:pPr>
      <w:r>
        <w:rPr>
          <w:rFonts w:ascii="Meiryo UI" w:eastAsia="Meiryo UI" w:hAnsi="Meiryo UI" w:hint="eastAsia"/>
        </w:rPr>
        <w:t xml:space="preserve">　</w:t>
      </w:r>
      <w:r w:rsidR="006E75D2">
        <w:rPr>
          <w:rFonts w:ascii="Meiryo UI" w:eastAsia="Meiryo UI" w:hAnsi="Meiryo UI" w:hint="eastAsia"/>
        </w:rPr>
        <w:t xml:space="preserve">　</w:t>
      </w:r>
      <w:r>
        <w:rPr>
          <w:rFonts w:ascii="Meiryo UI" w:eastAsia="Meiryo UI" w:hAnsi="Meiryo UI" w:hint="eastAsia"/>
        </w:rPr>
        <w:t xml:space="preserve">　 ２）</w:t>
      </w:r>
      <w:r>
        <w:rPr>
          <w:rFonts w:ascii="Meiryo UI" w:eastAsia="Meiryo UI" w:hAnsi="Meiryo UI"/>
        </w:rPr>
        <w:t>③</w:t>
      </w:r>
      <w:r w:rsidR="006E75D2">
        <w:rPr>
          <w:rFonts w:ascii="Meiryo UI" w:eastAsia="Meiryo UI" w:hAnsi="Meiryo UI" w:hint="eastAsia"/>
        </w:rPr>
        <w:t>治験事務局</w:t>
      </w:r>
      <w:r>
        <w:rPr>
          <w:rFonts w:ascii="Meiryo UI" w:eastAsia="Meiryo UI" w:hAnsi="Meiryo UI" w:hint="eastAsia"/>
        </w:rPr>
        <w:t>運営費用は、</w:t>
      </w:r>
      <w:r w:rsidRPr="00FD5E1B">
        <w:rPr>
          <w:rFonts w:ascii="Meiryo UI" w:eastAsia="Meiryo UI" w:hAnsi="Meiryo UI"/>
          <w:u w:val="single"/>
        </w:rPr>
        <w:t>IRB</w:t>
      </w:r>
      <w:r w:rsidR="001E4115">
        <w:rPr>
          <w:rFonts w:ascii="Meiryo UI" w:eastAsia="Meiryo UI" w:hAnsi="Meiryo UI" w:hint="eastAsia"/>
          <w:u w:val="single"/>
        </w:rPr>
        <w:t>準備</w:t>
      </w:r>
      <w:r w:rsidRPr="00FD5E1B">
        <w:rPr>
          <w:rFonts w:ascii="Meiryo UI" w:eastAsia="Meiryo UI" w:hAnsi="Meiryo UI"/>
          <w:u w:val="single"/>
        </w:rPr>
        <w:t>月</w:t>
      </w:r>
      <w:r w:rsidR="001E4115">
        <w:rPr>
          <w:rFonts w:ascii="Meiryo UI" w:eastAsia="Meiryo UI" w:hAnsi="Meiryo UI" w:hint="eastAsia"/>
          <w:u w:val="single"/>
        </w:rPr>
        <w:t>（</w:t>
      </w:r>
      <w:r w:rsidR="001E4115" w:rsidRPr="00F01FA9">
        <w:rPr>
          <w:rFonts w:ascii="Meiryo UI" w:eastAsia="Meiryo UI" w:hAnsi="Meiryo UI" w:hint="eastAsia"/>
          <w:u w:val="single"/>
          <w:shd w:val="pct15" w:color="auto" w:fill="FFFFFF"/>
        </w:rPr>
        <w:t>〇〇〇〇年〇月</w:t>
      </w:r>
      <w:r w:rsidR="001E4115">
        <w:rPr>
          <w:rFonts w:ascii="Meiryo UI" w:eastAsia="Meiryo UI" w:hAnsi="Meiryo UI" w:hint="eastAsia"/>
          <w:u w:val="single"/>
        </w:rPr>
        <w:t>）</w:t>
      </w:r>
      <w:r w:rsidRPr="00FD5E1B">
        <w:rPr>
          <w:rFonts w:ascii="Meiryo UI" w:eastAsia="Meiryo UI" w:hAnsi="Meiryo UI"/>
          <w:u w:val="single"/>
        </w:rPr>
        <w:t>からIRB終了報告</w:t>
      </w:r>
      <w:r w:rsidRPr="00FD5E1B">
        <w:rPr>
          <w:rFonts w:ascii="Meiryo UI" w:eastAsia="Meiryo UI" w:hAnsi="Meiryo UI" w:hint="eastAsia"/>
          <w:u w:val="single"/>
        </w:rPr>
        <w:t>月まで</w:t>
      </w:r>
      <w:r>
        <w:rPr>
          <w:rFonts w:ascii="Meiryo UI" w:eastAsia="Meiryo UI" w:hAnsi="Meiryo UI" w:hint="eastAsia"/>
        </w:rPr>
        <w:t>支払うものとする。</w:t>
      </w:r>
    </w:p>
    <w:p w14:paraId="46C48D47" w14:textId="77777777" w:rsidR="00A92F3B" w:rsidRPr="0048675D" w:rsidRDefault="00A92F3B" w:rsidP="00A92F3B">
      <w:pPr>
        <w:snapToGrid w:val="0"/>
        <w:spacing w:line="280" w:lineRule="exact"/>
        <w:ind w:left="200" w:hangingChars="100" w:hanging="200"/>
        <w:contextualSpacing/>
        <w:rPr>
          <w:rFonts w:ascii="Meiryo UI" w:eastAsia="Meiryo UI" w:hAnsi="Meiryo UI"/>
        </w:rPr>
      </w:pPr>
    </w:p>
    <w:p w14:paraId="353B64D2" w14:textId="77777777" w:rsidR="00C71CEC" w:rsidRPr="00A92F3B" w:rsidRDefault="00C71CEC" w:rsidP="0020625C">
      <w:pPr>
        <w:snapToGrid w:val="0"/>
        <w:spacing w:line="280" w:lineRule="exact"/>
        <w:ind w:left="200" w:hangingChars="100" w:hanging="200"/>
        <w:contextualSpacing/>
        <w:rPr>
          <w:rFonts w:ascii="Meiryo UI" w:eastAsia="Meiryo UI" w:hAnsi="Meiryo UI"/>
        </w:rPr>
      </w:pPr>
    </w:p>
    <w:p w14:paraId="42979A37" w14:textId="77777777" w:rsidR="00C71CEC" w:rsidRPr="00A92F3B" w:rsidRDefault="00C71CEC" w:rsidP="00C71CEC">
      <w:pPr>
        <w:snapToGrid w:val="0"/>
        <w:ind w:left="220" w:hangingChars="100" w:hanging="220"/>
        <w:contextualSpacing/>
        <w:rPr>
          <w:rFonts w:ascii="Meiryo UI" w:eastAsia="Meiryo UI" w:hAnsi="Meiryo UI"/>
          <w:sz w:val="22"/>
          <w:szCs w:val="22"/>
        </w:rPr>
      </w:pPr>
      <w:r w:rsidRPr="00A92F3B">
        <w:rPr>
          <w:rFonts w:ascii="Meiryo UI" w:eastAsia="Meiryo UI" w:hAnsi="Meiryo UI"/>
          <w:sz w:val="22"/>
          <w:szCs w:val="22"/>
        </w:rPr>
        <w:t>２　研究経費</w:t>
      </w:r>
    </w:p>
    <w:p w14:paraId="4D040639" w14:textId="4075E3C0" w:rsidR="00C71CEC" w:rsidRPr="00A92F3B" w:rsidRDefault="00C71CEC" w:rsidP="00C71CEC">
      <w:pPr>
        <w:snapToGrid w:val="0"/>
        <w:ind w:left="220" w:hangingChars="100" w:hanging="220"/>
        <w:contextualSpacing/>
        <w:rPr>
          <w:rFonts w:ascii="Meiryo UI" w:eastAsia="Meiryo UI" w:hAnsi="Meiryo UI"/>
          <w:sz w:val="22"/>
          <w:szCs w:val="22"/>
          <w:u w:val="single"/>
        </w:rPr>
      </w:pPr>
      <w:r w:rsidRPr="00A92F3B">
        <w:rPr>
          <w:rFonts w:ascii="Meiryo UI" w:eastAsia="Meiryo UI" w:hAnsi="Meiryo UI"/>
          <w:sz w:val="22"/>
          <w:szCs w:val="22"/>
        </w:rPr>
        <w:t>（１）症例実施経費（1症例あたり）</w:t>
      </w:r>
      <w:bookmarkStart w:id="13" w:name="_Hlk106643531"/>
      <w:r w:rsidRPr="00A92F3B">
        <w:rPr>
          <w:rFonts w:ascii="Meiryo UI" w:eastAsia="Meiryo UI" w:hAnsi="Meiryo UI" w:hint="eastAsia"/>
          <w:sz w:val="22"/>
          <w:szCs w:val="22"/>
        </w:rPr>
        <w:t xml:space="preserve">　</w:t>
      </w:r>
      <w:r w:rsidRPr="00A92F3B">
        <w:rPr>
          <w:rFonts w:ascii="Meiryo UI" w:eastAsia="Meiryo UI" w:hAnsi="Meiryo UI" w:hint="eastAsia"/>
          <w:sz w:val="22"/>
          <w:szCs w:val="22"/>
          <w:u w:val="single"/>
          <w:shd w:val="pct15" w:color="auto" w:fill="FFFFFF"/>
        </w:rPr>
        <w:t>金〇,〇〇〇,〇〇〇円</w:t>
      </w:r>
      <w:bookmarkEnd w:id="13"/>
    </w:p>
    <w:p w14:paraId="2E6F952C" w14:textId="05DB0569" w:rsidR="00C71CEC" w:rsidRPr="00A92F3B" w:rsidRDefault="00C71CEC" w:rsidP="00C71CEC">
      <w:pPr>
        <w:autoSpaceDE w:val="0"/>
        <w:autoSpaceDN w:val="0"/>
        <w:snapToGrid w:val="0"/>
        <w:contextualSpacing/>
        <w:jc w:val="left"/>
        <w:rPr>
          <w:rFonts w:ascii="Meiryo UI" w:eastAsia="Meiryo UI" w:hAnsi="Meiryo UI"/>
          <w:sz w:val="22"/>
          <w:szCs w:val="22"/>
        </w:rPr>
      </w:pPr>
      <w:r w:rsidRPr="00A92F3B">
        <w:rPr>
          <w:rFonts w:ascii="Meiryo UI" w:eastAsia="Meiryo UI" w:hAnsi="Meiryo UI" w:hint="eastAsia"/>
          <w:sz w:val="22"/>
          <w:szCs w:val="22"/>
        </w:rPr>
        <w:t xml:space="preserve">　　　　〔支払時期：実績に基づき</w:t>
      </w:r>
      <w:r w:rsidR="0039608D">
        <w:rPr>
          <w:rFonts w:ascii="Meiryo UI" w:eastAsia="Meiryo UI" w:hAnsi="Meiryo UI" w:hint="eastAsia"/>
          <w:sz w:val="22"/>
          <w:szCs w:val="22"/>
        </w:rPr>
        <w:t>4半期毎</w:t>
      </w:r>
      <w:r w:rsidRPr="00A92F3B">
        <w:rPr>
          <w:rFonts w:ascii="Meiryo UI" w:eastAsia="Meiryo UI" w:hAnsi="Meiryo UI" w:hint="eastAsia"/>
          <w:sz w:val="22"/>
          <w:szCs w:val="22"/>
        </w:rPr>
        <w:t>（最終年度は治験終了時）〕</w:t>
      </w:r>
    </w:p>
    <w:p w14:paraId="2816E3E5" w14:textId="2978D4DD" w:rsidR="00991671" w:rsidRPr="00A92F3B" w:rsidRDefault="00C71CEC" w:rsidP="00991671">
      <w:pPr>
        <w:autoSpaceDE w:val="0"/>
        <w:autoSpaceDN w:val="0"/>
        <w:snapToGrid w:val="0"/>
        <w:contextualSpacing/>
        <w:jc w:val="left"/>
        <w:rPr>
          <w:rFonts w:ascii="Meiryo UI" w:eastAsia="Meiryo UI" w:hAnsi="Meiryo UI"/>
          <w:sz w:val="22"/>
          <w:szCs w:val="22"/>
        </w:rPr>
      </w:pPr>
      <w:r w:rsidRPr="00A92F3B">
        <w:rPr>
          <w:rFonts w:ascii="Meiryo UI" w:eastAsia="Meiryo UI" w:hAnsi="Meiryo UI" w:hint="eastAsia"/>
          <w:sz w:val="22"/>
          <w:szCs w:val="22"/>
        </w:rPr>
        <w:t xml:space="preserve">　　　　　【症例実績：治験薬投与症例】</w:t>
      </w:r>
    </w:p>
    <w:p w14:paraId="1C184597" w14:textId="1649868E" w:rsidR="00A92F3B" w:rsidRDefault="00991671" w:rsidP="00A92F3B">
      <w:pPr>
        <w:autoSpaceDE w:val="0"/>
        <w:autoSpaceDN w:val="0"/>
        <w:snapToGrid w:val="0"/>
        <w:contextualSpacing/>
        <w:jc w:val="left"/>
        <w:rPr>
          <w:rFonts w:ascii="Meiryo UI" w:eastAsia="Meiryo UI" w:hAnsi="Meiryo UI"/>
          <w:sz w:val="22"/>
          <w:szCs w:val="22"/>
        </w:rPr>
      </w:pPr>
      <w:r w:rsidRPr="00A92F3B">
        <w:rPr>
          <w:rFonts w:ascii="Meiryo UI" w:eastAsia="Meiryo UI" w:hAnsi="Meiryo UI" w:hint="eastAsia"/>
          <w:sz w:val="22"/>
          <w:szCs w:val="22"/>
        </w:rPr>
        <w:t xml:space="preserve">　　　　　【分配金】　</w:t>
      </w:r>
    </w:p>
    <w:p w14:paraId="1131A1CF" w14:textId="5C5AA27C" w:rsidR="00991671" w:rsidRPr="00A92F3B" w:rsidRDefault="00991671" w:rsidP="00A92F3B">
      <w:pPr>
        <w:autoSpaceDE w:val="0"/>
        <w:autoSpaceDN w:val="0"/>
        <w:snapToGrid w:val="0"/>
        <w:ind w:firstLineChars="400" w:firstLine="880"/>
        <w:contextualSpacing/>
        <w:jc w:val="left"/>
        <w:rPr>
          <w:rFonts w:ascii="Meiryo UI" w:eastAsia="Meiryo UI" w:hAnsi="Meiryo UI"/>
          <w:sz w:val="22"/>
          <w:szCs w:val="22"/>
        </w:rPr>
      </w:pPr>
      <w:r w:rsidRPr="00A92F3B">
        <w:rPr>
          <w:rFonts w:ascii="Meiryo UI" w:eastAsia="Meiryo UI" w:hAnsi="Meiryo UI" w:hint="eastAsia"/>
          <w:sz w:val="22"/>
          <w:szCs w:val="22"/>
        </w:rPr>
        <w:t>臨床試験研究経費</w:t>
      </w:r>
      <w:r w:rsidRPr="00A92F3B">
        <w:rPr>
          <w:rFonts w:ascii="Meiryo UI" w:eastAsia="Meiryo UI" w:hAnsi="Meiryo UI" w:hint="eastAsia"/>
          <w:sz w:val="22"/>
          <w:szCs w:val="22"/>
          <w:shd w:val="pct15" w:color="auto" w:fill="FFFFFF"/>
        </w:rPr>
        <w:t>〇〇〇円の内、△△科：□□％、▲▲科：◆◆％</w:t>
      </w:r>
    </w:p>
    <w:p w14:paraId="38193EF8" w14:textId="59A19569" w:rsidR="00991671" w:rsidRPr="00A92F3B" w:rsidRDefault="00991671" w:rsidP="00991671">
      <w:pPr>
        <w:autoSpaceDE w:val="0"/>
        <w:autoSpaceDN w:val="0"/>
        <w:snapToGrid w:val="0"/>
        <w:contextualSpacing/>
        <w:jc w:val="left"/>
        <w:rPr>
          <w:rFonts w:ascii="Meiryo UI" w:eastAsia="Meiryo UI" w:hAnsi="Meiryo UI"/>
          <w:sz w:val="22"/>
          <w:szCs w:val="22"/>
        </w:rPr>
      </w:pPr>
      <w:r w:rsidRPr="00A92F3B">
        <w:rPr>
          <w:rFonts w:ascii="Meiryo UI" w:eastAsia="Meiryo UI" w:hAnsi="Meiryo UI" w:hint="eastAsia"/>
          <w:sz w:val="22"/>
          <w:szCs w:val="22"/>
        </w:rPr>
        <w:t xml:space="preserve">　　　　　　</w:t>
      </w:r>
      <w:r w:rsidR="00A92F3B">
        <w:rPr>
          <w:rFonts w:ascii="Meiryo UI" w:eastAsia="Meiryo UI" w:hAnsi="Meiryo UI" w:hint="eastAsia"/>
          <w:sz w:val="22"/>
          <w:szCs w:val="22"/>
        </w:rPr>
        <w:t>（</w:t>
      </w:r>
      <w:r w:rsidRPr="00A92F3B">
        <w:rPr>
          <w:rFonts w:ascii="Meiryo UI" w:eastAsia="Meiryo UI" w:hAnsi="Meiryo UI" w:hint="eastAsia"/>
          <w:sz w:val="22"/>
          <w:szCs w:val="22"/>
        </w:rPr>
        <w:t>※支払時に各診療科に分配）</w:t>
      </w:r>
    </w:p>
    <w:p w14:paraId="4ACCF62F" w14:textId="77777777" w:rsidR="00C71CEC" w:rsidRPr="00A92F3B" w:rsidRDefault="00C71CEC" w:rsidP="0020625C">
      <w:pPr>
        <w:snapToGrid w:val="0"/>
        <w:spacing w:line="180" w:lineRule="exact"/>
        <w:contextualSpacing/>
        <w:rPr>
          <w:rFonts w:ascii="Meiryo UI" w:eastAsia="Meiryo UI" w:hAnsi="Meiryo UI"/>
          <w:sz w:val="22"/>
          <w:szCs w:val="22"/>
        </w:rPr>
      </w:pPr>
    </w:p>
    <w:p w14:paraId="340D4F21" w14:textId="05AF16F8" w:rsidR="00C71CEC" w:rsidRPr="00A92F3B" w:rsidRDefault="00C71CEC" w:rsidP="00C71CEC">
      <w:pPr>
        <w:snapToGrid w:val="0"/>
        <w:contextualSpacing/>
        <w:rPr>
          <w:rFonts w:ascii="Meiryo UI" w:eastAsia="Meiryo UI" w:hAnsi="Meiryo UI"/>
          <w:sz w:val="22"/>
          <w:szCs w:val="22"/>
        </w:rPr>
      </w:pPr>
      <w:r w:rsidRPr="00A92F3B">
        <w:rPr>
          <w:rFonts w:ascii="Meiryo UI" w:eastAsia="Meiryo UI" w:hAnsi="Meiryo UI" w:hint="eastAsia"/>
          <w:sz w:val="22"/>
          <w:szCs w:val="22"/>
        </w:rPr>
        <w:t>（２）脱落症例経費（１症例あたり）</w:t>
      </w:r>
      <w:r w:rsidR="00792607" w:rsidRPr="00A92F3B">
        <w:rPr>
          <w:rFonts w:ascii="Meiryo UI" w:eastAsia="Meiryo UI" w:hAnsi="Meiryo UI" w:hint="eastAsia"/>
          <w:sz w:val="22"/>
          <w:szCs w:val="22"/>
        </w:rPr>
        <w:t xml:space="preserve">　　</w:t>
      </w:r>
      <w:bookmarkStart w:id="14" w:name="_Hlk106643689"/>
      <w:r w:rsidR="00636B65" w:rsidRPr="00A92F3B">
        <w:rPr>
          <w:rFonts w:ascii="Meiryo UI" w:eastAsia="Meiryo UI" w:hAnsi="Meiryo UI" w:hint="eastAsia"/>
          <w:sz w:val="22"/>
          <w:szCs w:val="22"/>
        </w:rPr>
        <w:t xml:space="preserve"> </w:t>
      </w:r>
      <w:r w:rsidR="00636B65" w:rsidRPr="00A92F3B">
        <w:rPr>
          <w:rFonts w:ascii="Meiryo UI" w:eastAsia="Meiryo UI" w:hAnsi="Meiryo UI" w:hint="eastAsia"/>
          <w:sz w:val="22"/>
          <w:szCs w:val="22"/>
          <w:u w:val="single"/>
          <w:shd w:val="pct15" w:color="auto" w:fill="FFFFFF"/>
        </w:rPr>
        <w:t>金〇〇〇,〇〇〇円</w:t>
      </w:r>
      <w:bookmarkEnd w:id="14"/>
    </w:p>
    <w:p w14:paraId="7DA16799" w14:textId="32CBEEBF" w:rsidR="00C71CEC" w:rsidRPr="00A92F3B" w:rsidRDefault="00C71CEC" w:rsidP="00C71CEC">
      <w:pPr>
        <w:snapToGrid w:val="0"/>
        <w:spacing w:line="300" w:lineRule="exact"/>
        <w:ind w:left="469" w:hangingChars="213" w:hanging="469"/>
        <w:contextualSpacing/>
        <w:rPr>
          <w:rFonts w:ascii="Meiryo UI" w:eastAsia="Meiryo UI" w:hAnsi="Meiryo UI"/>
          <w:sz w:val="22"/>
          <w:szCs w:val="22"/>
        </w:rPr>
      </w:pPr>
      <w:r w:rsidRPr="00A92F3B">
        <w:rPr>
          <w:rFonts w:ascii="Meiryo UI" w:eastAsia="Meiryo UI" w:hAnsi="Meiryo UI"/>
          <w:sz w:val="22"/>
          <w:szCs w:val="22"/>
        </w:rPr>
        <w:t xml:space="preserve">　　　　</w:t>
      </w:r>
      <w:r w:rsidRPr="00A92F3B">
        <w:rPr>
          <w:rFonts w:ascii="Meiryo UI" w:eastAsia="Meiryo UI" w:hAnsi="Meiryo UI" w:hint="eastAsia"/>
          <w:sz w:val="22"/>
          <w:szCs w:val="22"/>
        </w:rPr>
        <w:t>〔支払時期：</w:t>
      </w:r>
      <w:r w:rsidRPr="00A92F3B">
        <w:rPr>
          <w:rFonts w:ascii="Meiryo UI" w:eastAsia="Meiryo UI" w:hAnsi="Meiryo UI"/>
          <w:sz w:val="22"/>
          <w:szCs w:val="22"/>
        </w:rPr>
        <w:t>実績に基づ</w:t>
      </w:r>
      <w:r w:rsidRPr="00A92F3B">
        <w:rPr>
          <w:rFonts w:ascii="Meiryo UI" w:eastAsia="Meiryo UI" w:hAnsi="Meiryo UI" w:hint="eastAsia"/>
          <w:sz w:val="22"/>
          <w:szCs w:val="22"/>
        </w:rPr>
        <w:t>き</w:t>
      </w:r>
      <w:r w:rsidR="0039608D">
        <w:rPr>
          <w:rFonts w:ascii="Meiryo UI" w:eastAsia="Meiryo UI" w:hAnsi="Meiryo UI" w:hint="eastAsia"/>
          <w:sz w:val="22"/>
          <w:szCs w:val="22"/>
        </w:rPr>
        <w:t>４半期毎</w:t>
      </w:r>
      <w:r w:rsidRPr="00A92F3B">
        <w:rPr>
          <w:rFonts w:ascii="Meiryo UI" w:eastAsia="Meiryo UI" w:hAnsi="Meiryo UI"/>
          <w:sz w:val="22"/>
          <w:szCs w:val="22"/>
        </w:rPr>
        <w:t>（最終年度は、治験終了時）</w:t>
      </w:r>
      <w:r w:rsidRPr="00A92F3B">
        <w:rPr>
          <w:rFonts w:ascii="Meiryo UI" w:eastAsia="Meiryo UI" w:hAnsi="Meiryo UI" w:hint="eastAsia"/>
          <w:sz w:val="22"/>
          <w:szCs w:val="22"/>
        </w:rPr>
        <w:t>〕</w:t>
      </w:r>
    </w:p>
    <w:p w14:paraId="341044C8" w14:textId="2969DE35" w:rsidR="00C71CEC" w:rsidRPr="00A92F3B" w:rsidRDefault="00C71CEC" w:rsidP="00C71CEC">
      <w:pPr>
        <w:snapToGrid w:val="0"/>
        <w:spacing w:line="300" w:lineRule="exact"/>
        <w:ind w:left="469" w:hangingChars="213" w:hanging="469"/>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Pr="00A92F3B">
        <w:rPr>
          <w:rFonts w:ascii="Meiryo UI" w:eastAsia="Meiryo UI" w:hAnsi="Meiryo UI"/>
          <w:sz w:val="22"/>
          <w:szCs w:val="22"/>
        </w:rPr>
        <w:t>脱落症例</w:t>
      </w:r>
      <w:r w:rsidRPr="00A92F3B">
        <w:rPr>
          <w:rFonts w:ascii="Meiryo UI" w:eastAsia="Meiryo UI" w:hAnsi="Meiryo UI" w:hint="eastAsia"/>
          <w:sz w:val="22"/>
          <w:szCs w:val="22"/>
        </w:rPr>
        <w:t>実績：</w:t>
      </w:r>
      <w:r w:rsidRPr="00A92F3B">
        <w:rPr>
          <w:rFonts w:ascii="Meiryo UI" w:eastAsia="Meiryo UI" w:hAnsi="Meiryo UI"/>
          <w:sz w:val="22"/>
          <w:szCs w:val="22"/>
        </w:rPr>
        <w:t xml:space="preserve">　</w:t>
      </w:r>
      <w:bookmarkStart w:id="15" w:name="_Hlk106114714"/>
      <w:r w:rsidR="00596912" w:rsidRPr="00A92F3B">
        <w:rPr>
          <w:rFonts w:ascii="Meiryo UI" w:eastAsia="Meiryo UI" w:hAnsi="Meiryo UI" w:hint="eastAsia"/>
          <w:sz w:val="22"/>
          <w:szCs w:val="22"/>
        </w:rPr>
        <w:t xml:space="preserve">　　　</w:t>
      </w:r>
      <w:r w:rsidR="00596912" w:rsidRPr="00A92F3B">
        <w:rPr>
          <w:rFonts w:ascii="Meiryo UI" w:eastAsia="Meiryo UI" w:hAnsi="Meiryo UI"/>
          <w:sz w:val="22"/>
          <w:szCs w:val="22"/>
          <w:shd w:val="pct15" w:color="auto" w:fill="FFFFFF"/>
        </w:rPr>
        <w:fldChar w:fldCharType="begin"/>
      </w:r>
      <w:r w:rsidR="00596912" w:rsidRPr="00A92F3B">
        <w:rPr>
          <w:rFonts w:ascii="Meiryo UI" w:eastAsia="Meiryo UI" w:hAnsi="Meiryo UI"/>
          <w:sz w:val="22"/>
          <w:szCs w:val="22"/>
          <w:shd w:val="pct15" w:color="auto" w:fill="FFFFFF"/>
        </w:rPr>
        <w:instrText xml:space="preserve"> </w:instrText>
      </w:r>
      <w:r w:rsidR="00596912" w:rsidRPr="00A92F3B">
        <w:rPr>
          <w:rFonts w:ascii="Meiryo UI" w:eastAsia="Meiryo UI" w:hAnsi="Meiryo UI" w:hint="eastAsia"/>
          <w:sz w:val="22"/>
          <w:szCs w:val="22"/>
          <w:shd w:val="pct15" w:color="auto" w:fill="FFFFFF"/>
        </w:rPr>
        <w:instrText>MERGEFIELD "脱落条件"</w:instrText>
      </w:r>
      <w:r w:rsidR="00596912" w:rsidRPr="00A92F3B">
        <w:rPr>
          <w:rFonts w:ascii="Meiryo UI" w:eastAsia="Meiryo UI" w:hAnsi="Meiryo UI"/>
          <w:sz w:val="22"/>
          <w:szCs w:val="22"/>
          <w:shd w:val="pct15" w:color="auto" w:fill="FFFFFF"/>
        </w:rPr>
        <w:instrText xml:space="preserve"> </w:instrText>
      </w:r>
      <w:r w:rsidR="00596912" w:rsidRPr="00A92F3B">
        <w:rPr>
          <w:rFonts w:ascii="Meiryo UI" w:eastAsia="Meiryo UI" w:hAnsi="Meiryo UI"/>
          <w:sz w:val="22"/>
          <w:szCs w:val="22"/>
          <w:shd w:val="pct15" w:color="auto" w:fill="FFFFFF"/>
        </w:rPr>
        <w:fldChar w:fldCharType="separate"/>
      </w:r>
      <w:r w:rsidR="00596912" w:rsidRPr="00A92F3B">
        <w:rPr>
          <w:rFonts w:ascii="Meiryo UI" w:eastAsia="Meiryo UI" w:hAnsi="Meiryo UI"/>
          <w:sz w:val="22"/>
          <w:szCs w:val="22"/>
          <w:shd w:val="pct15" w:color="auto" w:fill="FFFFFF"/>
        </w:rPr>
        <w:t>«</w:t>
      </w:r>
      <w:r w:rsidR="00596912" w:rsidRPr="00A92F3B">
        <w:rPr>
          <w:rFonts w:ascii="Meiryo UI" w:eastAsia="Meiryo UI" w:hAnsi="Meiryo UI" w:hint="eastAsia"/>
          <w:sz w:val="22"/>
          <w:szCs w:val="22"/>
          <w:shd w:val="pct15" w:color="auto" w:fill="FFFFFF"/>
        </w:rPr>
        <w:t>脱落条件</w:t>
      </w:r>
      <w:r w:rsidR="00596912" w:rsidRPr="00A92F3B">
        <w:rPr>
          <w:rFonts w:ascii="Meiryo UI" w:eastAsia="Meiryo UI" w:hAnsi="Meiryo UI"/>
          <w:sz w:val="22"/>
          <w:szCs w:val="22"/>
          <w:shd w:val="pct15" w:color="auto" w:fill="FFFFFF"/>
        </w:rPr>
        <w:t>»</w:t>
      </w:r>
      <w:r w:rsidR="00596912" w:rsidRPr="00A92F3B">
        <w:rPr>
          <w:rFonts w:ascii="Meiryo UI" w:eastAsia="Meiryo UI" w:hAnsi="Meiryo UI"/>
          <w:sz w:val="22"/>
          <w:szCs w:val="22"/>
          <w:shd w:val="pct15" w:color="auto" w:fill="FFFFFF"/>
        </w:rPr>
        <w:fldChar w:fldCharType="end"/>
      </w:r>
      <w:bookmarkEnd w:id="15"/>
      <w:r w:rsidRPr="00A92F3B">
        <w:rPr>
          <w:rFonts w:ascii="Meiryo UI" w:eastAsia="Meiryo UI" w:hAnsi="Meiryo UI"/>
          <w:sz w:val="22"/>
          <w:szCs w:val="22"/>
        </w:rPr>
        <w:t xml:space="preserve">　</w:t>
      </w:r>
      <w:r w:rsidR="00596912" w:rsidRPr="00A92F3B">
        <w:rPr>
          <w:rFonts w:ascii="Meiryo UI" w:eastAsia="Meiryo UI" w:hAnsi="Meiryo UI" w:hint="eastAsia"/>
          <w:sz w:val="22"/>
          <w:szCs w:val="22"/>
        </w:rPr>
        <w:t xml:space="preserve">　　　　　</w:t>
      </w:r>
      <w:r w:rsidRPr="00A92F3B">
        <w:rPr>
          <w:rFonts w:ascii="Meiryo UI" w:eastAsia="Meiryo UI" w:hAnsi="Meiryo UI" w:hint="eastAsia"/>
          <w:sz w:val="22"/>
          <w:szCs w:val="22"/>
        </w:rPr>
        <w:t>】</w:t>
      </w:r>
    </w:p>
    <w:p w14:paraId="5BA18AA1" w14:textId="77777777" w:rsidR="00C71CEC" w:rsidRPr="00A92F3B" w:rsidRDefault="00C71CEC" w:rsidP="00C71CEC">
      <w:pPr>
        <w:snapToGrid w:val="0"/>
        <w:spacing w:line="180" w:lineRule="exact"/>
        <w:contextualSpacing/>
        <w:rPr>
          <w:rFonts w:ascii="Meiryo UI" w:eastAsia="Meiryo UI" w:hAnsi="Meiryo UI"/>
          <w:sz w:val="22"/>
          <w:szCs w:val="22"/>
        </w:rPr>
      </w:pPr>
    </w:p>
    <w:p w14:paraId="5F502CE3" w14:textId="1FC731C4" w:rsidR="00C71CEC" w:rsidRPr="00A92F3B" w:rsidRDefault="00C71CEC" w:rsidP="00C71CEC">
      <w:pPr>
        <w:snapToGrid w:val="0"/>
        <w:contextualSpacing/>
        <w:rPr>
          <w:rFonts w:ascii="Meiryo UI" w:eastAsia="Meiryo UI" w:hAnsi="Meiryo UI"/>
          <w:sz w:val="22"/>
          <w:szCs w:val="22"/>
          <w:u w:val="single"/>
        </w:rPr>
      </w:pPr>
      <w:r w:rsidRPr="00A92F3B">
        <w:rPr>
          <w:rFonts w:ascii="Meiryo UI" w:eastAsia="Meiryo UI" w:hAnsi="Meiryo UI" w:hint="eastAsia"/>
          <w:sz w:val="22"/>
          <w:szCs w:val="22"/>
        </w:rPr>
        <w:t>（３）被験者負担軽減費（１</w:t>
      </w:r>
      <w:r w:rsidR="00792607" w:rsidRPr="00A92F3B">
        <w:rPr>
          <w:rFonts w:ascii="Meiryo UI" w:eastAsia="Meiryo UI" w:hAnsi="Meiryo UI" w:hint="eastAsia"/>
          <w:sz w:val="22"/>
          <w:szCs w:val="22"/>
        </w:rPr>
        <w:t>来院</w:t>
      </w:r>
      <w:r w:rsidRPr="00A92F3B">
        <w:rPr>
          <w:rFonts w:ascii="Meiryo UI" w:eastAsia="Meiryo UI" w:hAnsi="Meiryo UI" w:hint="eastAsia"/>
          <w:sz w:val="22"/>
          <w:szCs w:val="22"/>
        </w:rPr>
        <w:t>あたり</w:t>
      </w:r>
      <w:r w:rsidR="00792607" w:rsidRPr="00A92F3B">
        <w:rPr>
          <w:rFonts w:ascii="Meiryo UI" w:eastAsia="Meiryo UI" w:hAnsi="Meiryo UI" w:hint="eastAsia"/>
          <w:sz w:val="22"/>
          <w:szCs w:val="22"/>
        </w:rPr>
        <w:t xml:space="preserve">）　</w:t>
      </w:r>
      <w:r w:rsidR="00792607" w:rsidRPr="00A92F3B">
        <w:rPr>
          <w:rFonts w:ascii="Meiryo UI" w:eastAsia="Meiryo UI" w:hAnsi="Meiryo UI" w:hint="eastAsia"/>
          <w:sz w:val="22"/>
          <w:szCs w:val="22"/>
          <w:u w:val="single"/>
          <w:shd w:val="pct15" w:color="auto" w:fill="FFFFFF"/>
        </w:rPr>
        <w:t>金〇〇,〇〇〇円</w:t>
      </w:r>
    </w:p>
    <w:p w14:paraId="21D6D79C" w14:textId="77777777" w:rsidR="00C71CEC" w:rsidRPr="00A92F3B" w:rsidRDefault="00C71CEC" w:rsidP="00C71CEC">
      <w:pPr>
        <w:snapToGrid w:val="0"/>
        <w:spacing w:line="300" w:lineRule="exact"/>
        <w:ind w:left="469" w:hangingChars="213" w:hanging="469"/>
        <w:contextualSpacing/>
        <w:rPr>
          <w:rFonts w:ascii="Meiryo UI" w:eastAsia="Meiryo UI" w:hAnsi="Meiryo UI"/>
          <w:sz w:val="22"/>
          <w:szCs w:val="22"/>
        </w:rPr>
      </w:pPr>
      <w:r w:rsidRPr="00A92F3B">
        <w:rPr>
          <w:rFonts w:ascii="Meiryo UI" w:eastAsia="Meiryo UI" w:hAnsi="Meiryo UI"/>
          <w:sz w:val="22"/>
          <w:szCs w:val="22"/>
        </w:rPr>
        <w:t xml:space="preserve">　　　　</w:t>
      </w:r>
      <w:r w:rsidRPr="00A92F3B">
        <w:rPr>
          <w:rFonts w:ascii="Meiryo UI" w:eastAsia="Meiryo UI" w:hAnsi="Meiryo UI" w:hint="eastAsia"/>
          <w:sz w:val="22"/>
          <w:szCs w:val="22"/>
        </w:rPr>
        <w:t>〔支払時期：</w:t>
      </w:r>
      <w:r w:rsidRPr="00A92F3B">
        <w:rPr>
          <w:rFonts w:ascii="Meiryo UI" w:eastAsia="Meiryo UI" w:hAnsi="Meiryo UI"/>
          <w:sz w:val="22"/>
          <w:szCs w:val="22"/>
        </w:rPr>
        <w:t>前</w:t>
      </w:r>
      <w:r w:rsidRPr="00A92F3B">
        <w:rPr>
          <w:rFonts w:ascii="Meiryo UI" w:eastAsia="Meiryo UI" w:hAnsi="Meiryo UI" w:hint="eastAsia"/>
          <w:sz w:val="22"/>
          <w:szCs w:val="22"/>
        </w:rPr>
        <w:t>月被験者の来院実績</w:t>
      </w:r>
      <w:r w:rsidRPr="00A92F3B">
        <w:rPr>
          <w:rFonts w:ascii="Meiryo UI" w:eastAsia="Meiryo UI" w:hAnsi="Meiryo UI"/>
          <w:sz w:val="22"/>
          <w:szCs w:val="22"/>
        </w:rPr>
        <w:t>に基づ</w:t>
      </w:r>
      <w:r w:rsidRPr="00A92F3B">
        <w:rPr>
          <w:rFonts w:ascii="Meiryo UI" w:eastAsia="Meiryo UI" w:hAnsi="Meiryo UI" w:hint="eastAsia"/>
          <w:sz w:val="22"/>
          <w:szCs w:val="22"/>
        </w:rPr>
        <w:t>き翌月〕</w:t>
      </w:r>
    </w:p>
    <w:p w14:paraId="4A1A38AA" w14:textId="075BC394" w:rsidR="00C71CEC" w:rsidRPr="00A92F3B" w:rsidRDefault="00C71CEC" w:rsidP="00C71CEC">
      <w:pPr>
        <w:snapToGrid w:val="0"/>
        <w:spacing w:line="300" w:lineRule="exact"/>
        <w:ind w:left="469" w:hangingChars="213" w:hanging="469"/>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00BE364D" w:rsidRPr="00A92F3B">
        <w:rPr>
          <w:rFonts w:ascii="Meiryo UI" w:eastAsia="Meiryo UI" w:hAnsi="Meiryo UI" w:hint="eastAsia"/>
          <w:sz w:val="22"/>
          <w:szCs w:val="22"/>
        </w:rPr>
        <w:t xml:space="preserve">　　《負担軽減費の支給について》</w:t>
      </w:r>
    </w:p>
    <w:p w14:paraId="4B8D258B" w14:textId="67F3842B" w:rsidR="00C71CEC" w:rsidRPr="00A92F3B" w:rsidRDefault="00C71CEC" w:rsidP="00C71CEC">
      <w:pPr>
        <w:autoSpaceDE w:val="0"/>
        <w:autoSpaceDN w:val="0"/>
        <w:snapToGrid w:val="0"/>
        <w:ind w:left="1038" w:hangingChars="472" w:hanging="1038"/>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Pr="00A92F3B">
        <w:rPr>
          <w:rFonts w:asciiTheme="minorEastAsia" w:hAnsiTheme="minorEastAsia" w:hint="eastAsia"/>
          <w:sz w:val="22"/>
          <w:szCs w:val="22"/>
        </w:rPr>
        <w:t xml:space="preserve">　　</w:t>
      </w:r>
      <w:r w:rsidRPr="00A92F3B">
        <w:rPr>
          <w:rFonts w:ascii="Meiryo UI" w:eastAsia="Meiryo UI" w:hAnsi="Meiryo UI" w:hint="eastAsia"/>
          <w:sz w:val="22"/>
          <w:szCs w:val="22"/>
        </w:rPr>
        <w:t>※</w:t>
      </w:r>
      <w:r w:rsidR="007F7CA9" w:rsidRPr="00A92F3B">
        <w:rPr>
          <w:rFonts w:ascii="Meiryo UI" w:eastAsia="Meiryo UI" w:hAnsi="Meiryo UI" w:hint="eastAsia"/>
          <w:sz w:val="22"/>
          <w:szCs w:val="22"/>
        </w:rPr>
        <w:t xml:space="preserve">　</w:t>
      </w:r>
      <w:r w:rsidRPr="00A92F3B">
        <w:rPr>
          <w:rFonts w:ascii="Meiryo UI" w:eastAsia="Meiryo UI" w:hAnsi="Meiryo UI" w:hint="eastAsia"/>
          <w:sz w:val="22"/>
          <w:szCs w:val="22"/>
        </w:rPr>
        <w:t>治験実</w:t>
      </w:r>
      <w:r w:rsidRPr="00A92F3B">
        <w:rPr>
          <w:rFonts w:ascii="Meiryo UI" w:eastAsia="Meiryo UI" w:hAnsi="Meiryo UI"/>
          <w:sz w:val="22"/>
          <w:szCs w:val="22"/>
        </w:rPr>
        <w:t>施計画書中に定められた</w:t>
      </w:r>
      <w:r w:rsidRPr="00A92F3B">
        <w:rPr>
          <w:rFonts w:ascii="Meiryo UI" w:eastAsia="Meiryo UI" w:hAnsi="Meiryo UI"/>
          <w:sz w:val="22"/>
          <w:szCs w:val="22"/>
          <w:shd w:val="pct15" w:color="auto" w:fill="FFFFFF"/>
        </w:rPr>
        <w:fldChar w:fldCharType="begin"/>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hint="eastAsia"/>
          <w:sz w:val="22"/>
          <w:szCs w:val="22"/>
          <w:shd w:val="pct15" w:color="auto" w:fill="FFFFFF"/>
        </w:rPr>
        <w:instrText>MERGEFIELD "来院回数"</w:instrText>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sz w:val="22"/>
          <w:szCs w:val="22"/>
          <w:shd w:val="pct15" w:color="auto" w:fill="FFFFFF"/>
        </w:rPr>
        <w:fldChar w:fldCharType="separate"/>
      </w:r>
      <w:r w:rsidRPr="00A92F3B">
        <w:rPr>
          <w:rFonts w:ascii="Meiryo UI" w:eastAsia="Meiryo UI" w:hAnsi="Meiryo UI"/>
          <w:noProof/>
          <w:sz w:val="22"/>
          <w:szCs w:val="22"/>
          <w:shd w:val="pct15" w:color="auto" w:fill="FFFFFF"/>
        </w:rPr>
        <w:t>«</w:t>
      </w:r>
      <w:r w:rsidRPr="00A92F3B">
        <w:rPr>
          <w:rFonts w:ascii="Meiryo UI" w:eastAsia="Meiryo UI" w:hAnsi="Meiryo UI" w:hint="eastAsia"/>
          <w:noProof/>
          <w:sz w:val="22"/>
          <w:szCs w:val="22"/>
          <w:shd w:val="pct15" w:color="auto" w:fill="FFFFFF"/>
        </w:rPr>
        <w:t>来院回数</w:t>
      </w:r>
      <w:r w:rsidRPr="00A92F3B">
        <w:rPr>
          <w:rFonts w:ascii="Meiryo UI" w:eastAsia="Meiryo UI" w:hAnsi="Meiryo UI"/>
          <w:noProof/>
          <w:sz w:val="22"/>
          <w:szCs w:val="22"/>
          <w:shd w:val="pct15" w:color="auto" w:fill="FFFFFF"/>
        </w:rPr>
        <w:t>»</w:t>
      </w:r>
      <w:r w:rsidRPr="00A92F3B">
        <w:rPr>
          <w:rFonts w:ascii="Meiryo UI" w:eastAsia="Meiryo UI" w:hAnsi="Meiryo UI"/>
          <w:sz w:val="22"/>
          <w:szCs w:val="22"/>
          <w:shd w:val="pct15" w:color="auto" w:fill="FFFFFF"/>
        </w:rPr>
        <w:fldChar w:fldCharType="end"/>
      </w:r>
      <w:r w:rsidRPr="00A92F3B">
        <w:rPr>
          <w:rFonts w:ascii="Meiryo UI" w:eastAsia="Meiryo UI" w:hAnsi="Meiryo UI" w:hint="eastAsia"/>
          <w:sz w:val="22"/>
          <w:szCs w:val="22"/>
        </w:rPr>
        <w:t>回を被験者負担軽減費の支給対象とし、来院1回につき</w:t>
      </w:r>
      <w:bookmarkStart w:id="16" w:name="_Hlk106644224"/>
      <w:r w:rsidRPr="00A92F3B">
        <w:rPr>
          <w:rFonts w:ascii="Meiryo UI" w:eastAsia="Meiryo UI" w:hAnsi="Meiryo UI"/>
          <w:sz w:val="22"/>
          <w:szCs w:val="22"/>
          <w:shd w:val="pct15" w:color="auto" w:fill="FFFFFF"/>
        </w:rPr>
        <w:fldChar w:fldCharType="begin"/>
      </w:r>
      <w:r w:rsidRPr="00A92F3B">
        <w:rPr>
          <w:rFonts w:ascii="Meiryo UI" w:eastAsia="Meiryo UI" w:hAnsi="Meiryo UI"/>
          <w:sz w:val="22"/>
          <w:szCs w:val="22"/>
          <w:shd w:val="pct15" w:color="auto" w:fill="FFFFFF"/>
        </w:rPr>
        <w:instrText xml:space="preserve"> MERGEFIELD  M_１回あたり単価 \# #,##0 </w:instrText>
      </w:r>
      <w:r w:rsidRPr="00A92F3B">
        <w:rPr>
          <w:rFonts w:ascii="Meiryo UI" w:eastAsia="Meiryo UI" w:hAnsi="Meiryo UI"/>
          <w:sz w:val="22"/>
          <w:szCs w:val="22"/>
          <w:shd w:val="pct15" w:color="auto" w:fill="FFFFFF"/>
        </w:rPr>
        <w:fldChar w:fldCharType="separate"/>
      </w:r>
      <w:r w:rsidRPr="00A92F3B">
        <w:rPr>
          <w:rFonts w:ascii="Meiryo UI" w:eastAsia="Meiryo UI" w:hAnsi="Meiryo UI"/>
          <w:noProof/>
          <w:sz w:val="22"/>
          <w:szCs w:val="22"/>
          <w:shd w:val="pct15" w:color="auto" w:fill="FFFFFF"/>
        </w:rPr>
        <w:t>«１回あたり単価»</w:t>
      </w:r>
      <w:r w:rsidRPr="00A92F3B">
        <w:rPr>
          <w:rFonts w:ascii="Meiryo UI" w:eastAsia="Meiryo UI" w:hAnsi="Meiryo UI"/>
          <w:sz w:val="22"/>
          <w:szCs w:val="22"/>
          <w:shd w:val="pct15" w:color="auto" w:fill="FFFFFF"/>
        </w:rPr>
        <w:fldChar w:fldCharType="end"/>
      </w:r>
      <w:bookmarkEnd w:id="16"/>
      <w:r w:rsidRPr="00A92F3B">
        <w:rPr>
          <w:rFonts w:ascii="Meiryo UI" w:eastAsia="Meiryo UI" w:hAnsi="Meiryo UI" w:hint="eastAsia"/>
          <w:sz w:val="22"/>
          <w:szCs w:val="22"/>
        </w:rPr>
        <w:t>円を甲が被験者へ支給するものとする。ただし、治験実施計画書で規定された来院日以外に有害事象発現等の安全性確認のための来院など、治験担当医師が必要と判断した場合も支給対象とする。</w:t>
      </w:r>
    </w:p>
    <w:p w14:paraId="18F0A509" w14:textId="77777777" w:rsidR="00C71CEC" w:rsidRPr="00A92F3B" w:rsidRDefault="00C71CEC" w:rsidP="002D2ACF">
      <w:pPr>
        <w:snapToGrid w:val="0"/>
        <w:spacing w:line="300" w:lineRule="exact"/>
        <w:ind w:left="629" w:hangingChars="286" w:hanging="629"/>
        <w:contextualSpacing/>
        <w:rPr>
          <w:rFonts w:ascii="Meiryo UI" w:eastAsia="Meiryo UI" w:hAnsi="Meiryo UI"/>
          <w:sz w:val="22"/>
          <w:szCs w:val="22"/>
        </w:rPr>
      </w:pPr>
    </w:p>
    <w:p w14:paraId="62F8096F" w14:textId="77777777" w:rsidR="00C71CEC" w:rsidRPr="00A92F3B" w:rsidRDefault="00C71CEC" w:rsidP="00C71CEC">
      <w:pPr>
        <w:snapToGrid w:val="0"/>
        <w:ind w:left="629" w:hangingChars="286" w:hanging="629"/>
        <w:contextualSpacing/>
        <w:rPr>
          <w:rFonts w:ascii="Meiryo UI" w:eastAsia="Meiryo UI" w:hAnsi="Meiryo UI"/>
          <w:sz w:val="22"/>
          <w:szCs w:val="22"/>
        </w:rPr>
      </w:pPr>
      <w:r w:rsidRPr="00A92F3B">
        <w:rPr>
          <w:rFonts w:ascii="Meiryo UI" w:eastAsia="Meiryo UI" w:hAnsi="Meiryo UI" w:hint="eastAsia"/>
          <w:sz w:val="22"/>
          <w:szCs w:val="22"/>
        </w:rPr>
        <w:t xml:space="preserve">３　</w:t>
      </w:r>
      <w:commentRangeStart w:id="17"/>
      <w:r w:rsidRPr="00A92F3B">
        <w:rPr>
          <w:rFonts w:ascii="Meiryo UI" w:eastAsia="Meiryo UI" w:hAnsi="Meiryo UI" w:hint="eastAsia"/>
          <w:sz w:val="22"/>
          <w:szCs w:val="22"/>
        </w:rPr>
        <w:t>保険外併用療養費の支給対象外経費</w:t>
      </w:r>
      <w:commentRangeEnd w:id="17"/>
      <w:r w:rsidR="00A8195A" w:rsidRPr="00A92F3B">
        <w:rPr>
          <w:rStyle w:val="ad"/>
          <w:sz w:val="22"/>
          <w:szCs w:val="22"/>
          <w:lang w:val="x-none" w:eastAsia="x-none"/>
        </w:rPr>
        <w:commentReference w:id="17"/>
      </w:r>
    </w:p>
    <w:p w14:paraId="608ED162" w14:textId="77777777" w:rsidR="00C71CEC" w:rsidRPr="00A92F3B" w:rsidRDefault="00C71CEC" w:rsidP="00C71CEC">
      <w:pPr>
        <w:snapToGrid w:val="0"/>
        <w:ind w:left="623" w:hangingChars="283" w:hanging="623"/>
        <w:contextualSpacing/>
        <w:rPr>
          <w:rFonts w:ascii="Meiryo UI" w:eastAsia="Meiryo UI" w:hAnsi="Meiryo UI"/>
          <w:sz w:val="22"/>
          <w:szCs w:val="22"/>
        </w:rPr>
      </w:pPr>
      <w:r w:rsidRPr="00A92F3B">
        <w:rPr>
          <w:rFonts w:ascii="Meiryo UI" w:eastAsia="Meiryo UI" w:hAnsi="Meiryo UI" w:hint="eastAsia"/>
          <w:sz w:val="22"/>
          <w:szCs w:val="22"/>
        </w:rPr>
        <w:t xml:space="preserve">　（１）本治験に係る診療に要する経費のうち、健康保険法等に規定される保険外併用療養費の支給対象とはならない経費（以下「支給対象外経費」という。）は、毎月金額が確定した都度、その金額を甲の発行する請求書により、所定の期日までに甲に納付しなければならない。</w:t>
      </w:r>
    </w:p>
    <w:p w14:paraId="62038DE4" w14:textId="77777777" w:rsidR="00C71CEC" w:rsidRPr="00A92F3B" w:rsidRDefault="00C71CEC" w:rsidP="00F01FA9">
      <w:pPr>
        <w:snapToGrid w:val="0"/>
        <w:ind w:left="660" w:hangingChars="300" w:hanging="660"/>
        <w:contextualSpacing/>
        <w:rPr>
          <w:rFonts w:ascii="Meiryo UI" w:eastAsia="Meiryo UI" w:hAnsi="Meiryo UI"/>
          <w:sz w:val="22"/>
          <w:szCs w:val="22"/>
        </w:rPr>
      </w:pPr>
      <w:r w:rsidRPr="00A92F3B">
        <w:rPr>
          <w:rFonts w:ascii="Meiryo UI" w:eastAsia="Meiryo UI" w:hAnsi="Meiryo UI" w:hint="eastAsia"/>
          <w:sz w:val="22"/>
          <w:szCs w:val="22"/>
        </w:rPr>
        <w:t xml:space="preserve">　（２）本治験に係る診療に要する経費のうち、次の費用についても、支給対象外経費に準じて乙が負担するものとする。　</w:t>
      </w:r>
    </w:p>
    <w:p w14:paraId="3D67563E" w14:textId="77777777" w:rsidR="00C71CEC" w:rsidRPr="00A92F3B" w:rsidRDefault="00C71CEC" w:rsidP="00C71CEC">
      <w:pPr>
        <w:snapToGrid w:val="0"/>
        <w:ind w:left="220" w:hangingChars="100" w:hanging="220"/>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Pr="00A92F3B">
        <w:rPr>
          <w:rFonts w:ascii="Meiryo UI" w:eastAsia="Meiryo UI" w:hAnsi="Meiryo UI"/>
          <w:sz w:val="22"/>
          <w:szCs w:val="22"/>
          <w:shd w:val="pct15" w:color="auto" w:fill="FFFFFF"/>
        </w:rPr>
        <w:fldChar w:fldCharType="begin"/>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hint="eastAsia"/>
          <w:sz w:val="22"/>
          <w:szCs w:val="22"/>
          <w:shd w:val="pct15" w:color="auto" w:fill="FFFFFF"/>
        </w:rPr>
        <w:instrText>MERGEFIELD "治験薬投与期間以外の依頼者負担内容"</w:instrText>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sz w:val="22"/>
          <w:szCs w:val="22"/>
          <w:shd w:val="pct15" w:color="auto" w:fill="FFFFFF"/>
        </w:rPr>
        <w:fldChar w:fldCharType="separate"/>
      </w:r>
      <w:r w:rsidRPr="00A92F3B">
        <w:rPr>
          <w:rFonts w:ascii="Meiryo UI" w:eastAsia="Meiryo UI" w:hAnsi="Meiryo UI"/>
          <w:noProof/>
          <w:sz w:val="22"/>
          <w:szCs w:val="22"/>
          <w:shd w:val="pct15" w:color="auto" w:fill="FFFFFF"/>
        </w:rPr>
        <w:t>«</w:t>
      </w:r>
      <w:r w:rsidRPr="00A92F3B">
        <w:rPr>
          <w:rFonts w:ascii="Meiryo UI" w:eastAsia="Meiryo UI" w:hAnsi="Meiryo UI" w:hint="eastAsia"/>
          <w:noProof/>
          <w:sz w:val="22"/>
          <w:szCs w:val="22"/>
          <w:shd w:val="pct15" w:color="auto" w:fill="FFFFFF"/>
        </w:rPr>
        <w:t>治験薬投与期間以外の依頼者負担内容</w:t>
      </w:r>
      <w:r w:rsidRPr="00A92F3B">
        <w:rPr>
          <w:rFonts w:ascii="Meiryo UI" w:eastAsia="Meiryo UI" w:hAnsi="Meiryo UI"/>
          <w:noProof/>
          <w:sz w:val="22"/>
          <w:szCs w:val="22"/>
          <w:shd w:val="pct15" w:color="auto" w:fill="FFFFFF"/>
        </w:rPr>
        <w:t>»</w:t>
      </w:r>
      <w:r w:rsidRPr="00A92F3B">
        <w:rPr>
          <w:rFonts w:ascii="Meiryo UI" w:eastAsia="Meiryo UI" w:hAnsi="Meiryo UI"/>
          <w:sz w:val="22"/>
          <w:szCs w:val="22"/>
          <w:shd w:val="pct15" w:color="auto" w:fill="FFFFFF"/>
        </w:rPr>
        <w:fldChar w:fldCharType="end"/>
      </w:r>
    </w:p>
    <w:p w14:paraId="40647060" w14:textId="77777777" w:rsidR="00C71CEC" w:rsidRPr="00A92F3B" w:rsidRDefault="00C71CEC" w:rsidP="00C71CEC">
      <w:pPr>
        <w:snapToGrid w:val="0"/>
        <w:ind w:left="220" w:hangingChars="100" w:hanging="220"/>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Pr="00A92F3B">
        <w:rPr>
          <w:rFonts w:ascii="Meiryo UI" w:eastAsia="Meiryo UI" w:hAnsi="Meiryo UI"/>
          <w:sz w:val="22"/>
          <w:szCs w:val="22"/>
          <w:shd w:val="pct15" w:color="auto" w:fill="FFFFFF"/>
        </w:rPr>
        <w:fldChar w:fldCharType="begin"/>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hint="eastAsia"/>
          <w:sz w:val="22"/>
          <w:szCs w:val="22"/>
          <w:shd w:val="pct15" w:color="auto" w:fill="FFFFFF"/>
        </w:rPr>
        <w:instrText>MERGEFIELD "依頼者負担内容"</w:instrText>
      </w:r>
      <w:r w:rsidRPr="00A92F3B">
        <w:rPr>
          <w:rFonts w:ascii="Meiryo UI" w:eastAsia="Meiryo UI" w:hAnsi="Meiryo UI"/>
          <w:sz w:val="22"/>
          <w:szCs w:val="22"/>
          <w:shd w:val="pct15" w:color="auto" w:fill="FFFFFF"/>
        </w:rPr>
        <w:instrText xml:space="preserve"> </w:instrText>
      </w:r>
      <w:r w:rsidRPr="00A92F3B">
        <w:rPr>
          <w:rFonts w:ascii="Meiryo UI" w:eastAsia="Meiryo UI" w:hAnsi="Meiryo UI"/>
          <w:sz w:val="22"/>
          <w:szCs w:val="22"/>
          <w:shd w:val="pct15" w:color="auto" w:fill="FFFFFF"/>
        </w:rPr>
        <w:fldChar w:fldCharType="separate"/>
      </w:r>
      <w:r w:rsidRPr="00A92F3B">
        <w:rPr>
          <w:rFonts w:ascii="Meiryo UI" w:eastAsia="Meiryo UI" w:hAnsi="Meiryo UI"/>
          <w:noProof/>
          <w:sz w:val="22"/>
          <w:szCs w:val="22"/>
          <w:shd w:val="pct15" w:color="auto" w:fill="FFFFFF"/>
        </w:rPr>
        <w:t>«</w:t>
      </w:r>
      <w:r w:rsidRPr="00A92F3B">
        <w:rPr>
          <w:rFonts w:ascii="Meiryo UI" w:eastAsia="Meiryo UI" w:hAnsi="Meiryo UI" w:hint="eastAsia"/>
          <w:noProof/>
          <w:sz w:val="22"/>
          <w:szCs w:val="22"/>
          <w:shd w:val="pct15" w:color="auto" w:fill="FFFFFF"/>
        </w:rPr>
        <w:t>依頼者負担内容</w:t>
      </w:r>
      <w:r w:rsidRPr="00A92F3B">
        <w:rPr>
          <w:rFonts w:ascii="Meiryo UI" w:eastAsia="Meiryo UI" w:hAnsi="Meiryo UI"/>
          <w:noProof/>
          <w:sz w:val="22"/>
          <w:szCs w:val="22"/>
          <w:shd w:val="pct15" w:color="auto" w:fill="FFFFFF"/>
        </w:rPr>
        <w:t>»</w:t>
      </w:r>
      <w:r w:rsidRPr="00A92F3B">
        <w:rPr>
          <w:rFonts w:ascii="Meiryo UI" w:eastAsia="Meiryo UI" w:hAnsi="Meiryo UI"/>
          <w:sz w:val="22"/>
          <w:szCs w:val="22"/>
          <w:shd w:val="pct15" w:color="auto" w:fill="FFFFFF"/>
        </w:rPr>
        <w:fldChar w:fldCharType="end"/>
      </w:r>
    </w:p>
    <w:p w14:paraId="6837E345" w14:textId="77777777" w:rsidR="00C71CEC" w:rsidRPr="00A92F3B" w:rsidRDefault="00C71CEC" w:rsidP="00C71CEC">
      <w:pPr>
        <w:autoSpaceDE w:val="0"/>
        <w:autoSpaceDN w:val="0"/>
        <w:snapToGrid w:val="0"/>
        <w:ind w:left="567" w:hanging="567"/>
        <w:contextualSpacing/>
        <w:rPr>
          <w:rFonts w:ascii="Meiryo UI" w:eastAsia="Meiryo UI" w:hAnsi="Meiryo UI"/>
          <w:sz w:val="22"/>
          <w:szCs w:val="22"/>
        </w:rPr>
      </w:pPr>
      <w:r w:rsidRPr="00A92F3B">
        <w:rPr>
          <w:rFonts w:ascii="Meiryo UI" w:eastAsia="Meiryo UI" w:hAnsi="Meiryo UI" w:hint="eastAsia"/>
          <w:sz w:val="22"/>
          <w:szCs w:val="22"/>
        </w:rPr>
        <w:lastRenderedPageBreak/>
        <w:t xml:space="preserve">　（３）甲は、支給対象外経費の請求書に治験対象患者の診療に際して実施した検査、画像診断、投薬及び注射等の内容を添付するものとし、乙はその内容について説明を求めることができるものとする。</w:t>
      </w:r>
    </w:p>
    <w:p w14:paraId="74C7A5BF" w14:textId="77777777" w:rsidR="00C71CEC" w:rsidRPr="00A92F3B" w:rsidRDefault="00C71CEC" w:rsidP="002D2ACF">
      <w:pPr>
        <w:snapToGrid w:val="0"/>
        <w:spacing w:line="300" w:lineRule="exact"/>
        <w:contextualSpacing/>
        <w:rPr>
          <w:rFonts w:ascii="Meiryo UI" w:eastAsia="Meiryo UI" w:hAnsi="Meiryo UI"/>
          <w:sz w:val="22"/>
          <w:szCs w:val="22"/>
        </w:rPr>
      </w:pPr>
    </w:p>
    <w:p w14:paraId="2A2E7FCF" w14:textId="3667FF29" w:rsidR="00C71CEC" w:rsidRPr="00A92F3B" w:rsidRDefault="00C71CEC" w:rsidP="00C71CEC">
      <w:pPr>
        <w:snapToGrid w:val="0"/>
        <w:contextualSpacing/>
        <w:rPr>
          <w:rFonts w:ascii="Meiryo UI" w:eastAsia="Meiryo UI" w:hAnsi="Meiryo UI"/>
          <w:sz w:val="22"/>
          <w:szCs w:val="22"/>
        </w:rPr>
      </w:pPr>
      <w:commentRangeStart w:id="18"/>
      <w:r w:rsidRPr="00A92F3B">
        <w:rPr>
          <w:rFonts w:ascii="Meiryo UI" w:eastAsia="Meiryo UI" w:hAnsi="Meiryo UI" w:hint="eastAsia"/>
          <w:sz w:val="22"/>
          <w:szCs w:val="22"/>
        </w:rPr>
        <w:t>４　消費税について</w:t>
      </w:r>
      <w:commentRangeEnd w:id="18"/>
      <w:r w:rsidR="00F40BC8" w:rsidRPr="00A92F3B">
        <w:rPr>
          <w:rStyle w:val="ad"/>
          <w:sz w:val="22"/>
          <w:szCs w:val="22"/>
          <w:lang w:val="x-none" w:eastAsia="x-none"/>
        </w:rPr>
        <w:commentReference w:id="18"/>
      </w:r>
    </w:p>
    <w:p w14:paraId="54E9DF92" w14:textId="17CA8A92" w:rsidR="00C71CEC" w:rsidRPr="00A92F3B" w:rsidRDefault="00C71CEC" w:rsidP="00C71CEC">
      <w:pPr>
        <w:snapToGrid w:val="0"/>
        <w:spacing w:line="300" w:lineRule="exact"/>
        <w:ind w:left="141" w:hangingChars="64" w:hanging="141"/>
        <w:contextualSpacing/>
        <w:rPr>
          <w:rFonts w:ascii="Meiryo UI" w:eastAsia="Meiryo UI" w:hAnsi="Meiryo UI"/>
          <w:sz w:val="22"/>
          <w:szCs w:val="22"/>
        </w:rPr>
      </w:pPr>
      <w:r w:rsidRPr="00A92F3B">
        <w:rPr>
          <w:rFonts w:ascii="Meiryo UI" w:eastAsia="Meiryo UI" w:hAnsi="Meiryo UI" w:hint="eastAsia"/>
          <w:sz w:val="22"/>
          <w:szCs w:val="22"/>
        </w:rPr>
        <w:t xml:space="preserve">　　</w:t>
      </w:r>
      <w:r w:rsidR="00A8195A" w:rsidRPr="00A92F3B">
        <w:rPr>
          <w:rFonts w:ascii="Meiryo UI" w:eastAsia="Meiryo UI" w:hAnsi="Meiryo UI" w:hint="eastAsia"/>
          <w:sz w:val="22"/>
          <w:szCs w:val="22"/>
        </w:rPr>
        <w:t>本治験に係る</w:t>
      </w:r>
      <w:r w:rsidRPr="00A92F3B">
        <w:rPr>
          <w:rFonts w:ascii="Meiryo UI" w:eastAsia="Meiryo UI" w:hAnsi="Meiryo UI" w:hint="eastAsia"/>
          <w:sz w:val="22"/>
          <w:szCs w:val="22"/>
        </w:rPr>
        <w:t xml:space="preserve">上記記載の経費は、特に別段の記載のない限り全て税別とする。また、当該経費に係る消費税及び地方消費税は、消費税法第28条第１項及び第29条、地方税法第72条の82及び83の規定に基づき、経費に100分の10を乗じて得た額とする。ただし、税法の改正により消費税及び地方消費税の税率が変動した場合には、改正以降における消費税及び地方消費税額は変動後の税率により計算する。　　</w:t>
      </w:r>
    </w:p>
    <w:p w14:paraId="76DBB29A" w14:textId="20913117" w:rsidR="00C71CEC" w:rsidRDefault="00C71CEC" w:rsidP="00C71CEC">
      <w:pPr>
        <w:snapToGrid w:val="0"/>
        <w:ind w:left="629" w:hangingChars="286" w:hanging="629"/>
        <w:contextualSpacing/>
        <w:rPr>
          <w:rFonts w:ascii="Meiryo UI" w:eastAsia="Meiryo UI" w:hAnsi="Meiryo UI"/>
          <w:sz w:val="22"/>
        </w:rPr>
      </w:pPr>
    </w:p>
    <w:p w14:paraId="3BC2D818" w14:textId="3CE8E6F6" w:rsidR="00C71CEC" w:rsidRDefault="00C71CEC">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br w:type="page"/>
      </w:r>
    </w:p>
    <w:p w14:paraId="78D74BEE" w14:textId="38F52B3F" w:rsidR="005D373D" w:rsidRDefault="005D373D" w:rsidP="00F041D9">
      <w:pPr>
        <w:spacing w:line="240" w:lineRule="auto"/>
        <w:jc w:val="left"/>
        <w:rPr>
          <w:rFonts w:ascii="Meiryo UI" w:eastAsia="Meiryo UI" w:hAnsi="Meiryo UI"/>
          <w:sz w:val="22"/>
          <w:szCs w:val="22"/>
        </w:rPr>
      </w:pPr>
      <w:r w:rsidRPr="00137E1D">
        <w:rPr>
          <w:rFonts w:ascii="Meiryo UI" w:eastAsia="Meiryo UI" w:hAnsi="Meiryo UI" w:hint="eastAsia"/>
          <w:sz w:val="22"/>
          <w:szCs w:val="22"/>
        </w:rPr>
        <w:lastRenderedPageBreak/>
        <w:t>別紙</w:t>
      </w:r>
      <w:r w:rsidR="002D5390">
        <w:rPr>
          <w:rFonts w:ascii="Meiryo UI" w:eastAsia="Meiryo UI" w:hAnsi="Meiryo UI" w:hint="eastAsia"/>
          <w:sz w:val="22"/>
          <w:szCs w:val="22"/>
        </w:rPr>
        <w:t>２</w:t>
      </w:r>
    </w:p>
    <w:p w14:paraId="3088F262" w14:textId="77777777" w:rsidR="001A7FDB" w:rsidRDefault="001A7FDB" w:rsidP="00F041D9">
      <w:pPr>
        <w:spacing w:line="240" w:lineRule="auto"/>
        <w:jc w:val="left"/>
        <w:rPr>
          <w:rFonts w:ascii="Meiryo UI" w:eastAsia="Meiryo UI" w:hAnsi="Meiryo UI"/>
          <w:sz w:val="22"/>
          <w:szCs w:val="22"/>
        </w:rPr>
      </w:pPr>
    </w:p>
    <w:p w14:paraId="7C7EDBAD" w14:textId="47E05262" w:rsidR="005D373D" w:rsidRDefault="005D373D" w:rsidP="001A7FDB">
      <w:pPr>
        <w:spacing w:line="240" w:lineRule="auto"/>
        <w:jc w:val="center"/>
        <w:rPr>
          <w:rFonts w:ascii="Meiryo UI" w:eastAsia="Meiryo UI" w:hAnsi="Meiryo UI"/>
          <w:sz w:val="22"/>
          <w:szCs w:val="22"/>
        </w:rPr>
      </w:pPr>
      <w:commentRangeStart w:id="19"/>
      <w:r w:rsidRPr="00137E1D">
        <w:rPr>
          <w:rFonts w:ascii="Meiryo UI" w:eastAsia="Meiryo UI" w:hAnsi="Meiryo UI" w:hint="eastAsia"/>
          <w:sz w:val="22"/>
          <w:szCs w:val="22"/>
        </w:rPr>
        <w:t>研究用試料・情報及び設備備品等</w:t>
      </w:r>
      <w:commentRangeEnd w:id="19"/>
      <w:r w:rsidR="00240EE5">
        <w:rPr>
          <w:rStyle w:val="ad"/>
          <w:lang w:val="x-none" w:eastAsia="x-none"/>
        </w:rPr>
        <w:commentReference w:id="19"/>
      </w:r>
      <w:r w:rsidRPr="00137E1D">
        <w:rPr>
          <w:rFonts w:ascii="Meiryo UI" w:eastAsia="Meiryo UI" w:hAnsi="Meiryo UI" w:hint="eastAsia"/>
          <w:sz w:val="22"/>
          <w:szCs w:val="22"/>
        </w:rPr>
        <w:t>（第</w:t>
      </w:r>
      <w:r w:rsidR="00F86413" w:rsidRPr="00137E1D">
        <w:rPr>
          <w:rFonts w:ascii="Meiryo UI" w:eastAsia="Meiryo UI" w:hAnsi="Meiryo UI" w:hint="eastAsia"/>
          <w:sz w:val="22"/>
          <w:szCs w:val="22"/>
        </w:rPr>
        <w:t>１</w:t>
      </w:r>
      <w:r w:rsidR="009F2EB9">
        <w:rPr>
          <w:rFonts w:ascii="Meiryo UI" w:eastAsia="Meiryo UI" w:hAnsi="Meiryo UI" w:hint="eastAsia"/>
          <w:sz w:val="22"/>
          <w:szCs w:val="22"/>
        </w:rPr>
        <w:t>４</w:t>
      </w:r>
      <w:r w:rsidRPr="00137E1D">
        <w:rPr>
          <w:rFonts w:ascii="Meiryo UI" w:eastAsia="Meiryo UI" w:hAnsi="Meiryo UI" w:hint="eastAsia"/>
          <w:sz w:val="22"/>
          <w:szCs w:val="22"/>
        </w:rPr>
        <w:t>条第</w:t>
      </w:r>
      <w:r w:rsidR="00F86413" w:rsidRPr="00137E1D">
        <w:rPr>
          <w:rFonts w:ascii="Meiryo UI" w:eastAsia="Meiryo UI" w:hAnsi="Meiryo UI" w:hint="eastAsia"/>
          <w:sz w:val="22"/>
          <w:szCs w:val="22"/>
        </w:rPr>
        <w:t>１</w:t>
      </w:r>
      <w:r w:rsidRPr="00137E1D">
        <w:rPr>
          <w:rFonts w:ascii="Meiryo UI" w:eastAsia="Meiryo UI" w:hAnsi="Meiryo UI" w:hint="eastAsia"/>
          <w:sz w:val="22"/>
          <w:szCs w:val="22"/>
        </w:rPr>
        <w:t>項関係）</w:t>
      </w:r>
    </w:p>
    <w:p w14:paraId="1134AD1A" w14:textId="77777777" w:rsidR="001A7FDB" w:rsidRDefault="001A7FDB" w:rsidP="001A7FDB">
      <w:pPr>
        <w:spacing w:line="240" w:lineRule="exact"/>
        <w:rPr>
          <w:rFonts w:ascii="Meiryo UI" w:eastAsia="Meiryo UI" w:hAnsi="Meiryo UI"/>
          <w:sz w:val="22"/>
          <w:szCs w:val="22"/>
        </w:rPr>
      </w:pPr>
    </w:p>
    <w:p w14:paraId="18E43F6D" w14:textId="22B9244E" w:rsidR="002D2ACF" w:rsidRPr="00137E1D" w:rsidRDefault="001A7FDB" w:rsidP="001A7FDB">
      <w:pPr>
        <w:spacing w:line="360" w:lineRule="auto"/>
        <w:rPr>
          <w:rFonts w:ascii="Meiryo UI" w:eastAsia="Meiryo UI" w:hAnsi="Meiryo UI"/>
          <w:sz w:val="22"/>
          <w:szCs w:val="22"/>
        </w:rPr>
      </w:pPr>
      <w:r>
        <w:rPr>
          <w:rFonts w:ascii="Meiryo UI" w:eastAsia="Meiryo UI" w:hAnsi="Meiryo UI" w:hint="eastAsia"/>
          <w:sz w:val="22"/>
          <w:szCs w:val="22"/>
        </w:rPr>
        <w:t>（１）研究用試料、書類又は消耗品等</w:t>
      </w:r>
    </w:p>
    <w:tbl>
      <w:tblPr>
        <w:tblW w:w="8921" w:type="dxa"/>
        <w:tblInd w:w="567" w:type="dxa"/>
        <w:tblLayout w:type="fixed"/>
        <w:tblCellMar>
          <w:left w:w="0" w:type="dxa"/>
          <w:right w:w="0" w:type="dxa"/>
        </w:tblCellMar>
        <w:tblLook w:val="0000" w:firstRow="0" w:lastRow="0" w:firstColumn="0" w:lastColumn="0" w:noHBand="0" w:noVBand="0"/>
      </w:tblPr>
      <w:tblGrid>
        <w:gridCol w:w="3044"/>
        <w:gridCol w:w="1276"/>
        <w:gridCol w:w="1276"/>
        <w:gridCol w:w="3325"/>
      </w:tblGrid>
      <w:tr w:rsidR="005D373D" w:rsidRPr="00B927F1" w14:paraId="103DD3FC" w14:textId="77777777" w:rsidTr="00056F9F">
        <w:trPr>
          <w:trHeight w:val="550"/>
        </w:trPr>
        <w:tc>
          <w:tcPr>
            <w:tcW w:w="3044" w:type="dxa"/>
            <w:tcBorders>
              <w:top w:val="single" w:sz="8" w:space="0" w:color="auto"/>
              <w:left w:val="single" w:sz="8" w:space="0" w:color="auto"/>
              <w:bottom w:val="single" w:sz="8" w:space="0" w:color="auto"/>
              <w:right w:val="single" w:sz="8" w:space="0" w:color="auto"/>
            </w:tcBorders>
            <w:vAlign w:val="center"/>
          </w:tcPr>
          <w:p w14:paraId="29BE88F0"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名　　　　　　　称</w:t>
            </w:r>
          </w:p>
        </w:tc>
        <w:tc>
          <w:tcPr>
            <w:tcW w:w="1276" w:type="dxa"/>
            <w:tcBorders>
              <w:top w:val="single" w:sz="8" w:space="0" w:color="auto"/>
              <w:left w:val="nil"/>
              <w:bottom w:val="single" w:sz="8" w:space="0" w:color="auto"/>
              <w:right w:val="single" w:sz="8" w:space="0" w:color="auto"/>
            </w:tcBorders>
            <w:vAlign w:val="center"/>
          </w:tcPr>
          <w:p w14:paraId="0D983A3B"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単　位</w:t>
            </w:r>
          </w:p>
        </w:tc>
        <w:tc>
          <w:tcPr>
            <w:tcW w:w="1276" w:type="dxa"/>
            <w:tcBorders>
              <w:top w:val="single" w:sz="8" w:space="0" w:color="auto"/>
              <w:left w:val="nil"/>
              <w:bottom w:val="single" w:sz="8" w:space="0" w:color="auto"/>
              <w:right w:val="single" w:sz="8" w:space="0" w:color="auto"/>
            </w:tcBorders>
            <w:vAlign w:val="center"/>
          </w:tcPr>
          <w:p w14:paraId="23FE9126"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数　量</w:t>
            </w:r>
          </w:p>
        </w:tc>
        <w:tc>
          <w:tcPr>
            <w:tcW w:w="3325" w:type="dxa"/>
            <w:tcBorders>
              <w:top w:val="single" w:sz="8" w:space="0" w:color="auto"/>
              <w:left w:val="nil"/>
              <w:bottom w:val="single" w:sz="8" w:space="0" w:color="auto"/>
              <w:right w:val="single" w:sz="8" w:space="0" w:color="auto"/>
            </w:tcBorders>
            <w:vAlign w:val="center"/>
          </w:tcPr>
          <w:p w14:paraId="78131C9E"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備　　　　　　考</w:t>
            </w:r>
          </w:p>
        </w:tc>
      </w:tr>
      <w:tr w:rsidR="005D373D" w:rsidRPr="00B927F1" w14:paraId="1D21E698" w14:textId="77777777" w:rsidTr="00056F9F">
        <w:trPr>
          <w:trHeight w:val="2164"/>
        </w:trPr>
        <w:tc>
          <w:tcPr>
            <w:tcW w:w="3044" w:type="dxa"/>
            <w:tcBorders>
              <w:top w:val="single" w:sz="8" w:space="0" w:color="auto"/>
              <w:left w:val="single" w:sz="8" w:space="0" w:color="auto"/>
              <w:bottom w:val="single" w:sz="8" w:space="0" w:color="auto"/>
              <w:right w:val="single" w:sz="8" w:space="0" w:color="auto"/>
            </w:tcBorders>
          </w:tcPr>
          <w:p w14:paraId="2EFA2451" w14:textId="77777777" w:rsidR="005D373D" w:rsidRPr="00137E1D" w:rsidRDefault="005D373D" w:rsidP="00F041D9">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4D5012FD" w14:textId="77777777" w:rsidR="005D373D" w:rsidRPr="00137E1D" w:rsidRDefault="005D373D" w:rsidP="00F041D9">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13F54C67" w14:textId="77777777" w:rsidR="005D373D" w:rsidRPr="00137E1D" w:rsidRDefault="005D373D" w:rsidP="00F041D9">
            <w:pPr>
              <w:spacing w:line="240" w:lineRule="auto"/>
              <w:rPr>
                <w:rFonts w:ascii="Meiryo UI" w:eastAsia="Meiryo UI" w:hAnsi="Meiryo UI"/>
                <w:sz w:val="22"/>
                <w:szCs w:val="22"/>
              </w:rPr>
            </w:pPr>
          </w:p>
        </w:tc>
        <w:tc>
          <w:tcPr>
            <w:tcW w:w="3325" w:type="dxa"/>
            <w:tcBorders>
              <w:top w:val="single" w:sz="8" w:space="0" w:color="auto"/>
              <w:left w:val="nil"/>
              <w:bottom w:val="single" w:sz="8" w:space="0" w:color="auto"/>
              <w:right w:val="single" w:sz="8" w:space="0" w:color="auto"/>
            </w:tcBorders>
          </w:tcPr>
          <w:p w14:paraId="4480D2C0" w14:textId="77777777" w:rsidR="005D373D" w:rsidRPr="00137E1D" w:rsidRDefault="005D373D" w:rsidP="00F041D9">
            <w:pPr>
              <w:spacing w:line="240" w:lineRule="auto"/>
              <w:jc w:val="left"/>
              <w:rPr>
                <w:rFonts w:ascii="Meiryo UI" w:eastAsia="Meiryo UI" w:hAnsi="Meiryo UI"/>
                <w:sz w:val="22"/>
                <w:szCs w:val="22"/>
              </w:rPr>
            </w:pPr>
          </w:p>
        </w:tc>
      </w:tr>
    </w:tbl>
    <w:p w14:paraId="38981CB3" w14:textId="77777777" w:rsidR="005D373D" w:rsidRPr="00137E1D" w:rsidRDefault="005D373D" w:rsidP="00F041D9">
      <w:pPr>
        <w:spacing w:line="240" w:lineRule="atLeast"/>
        <w:textAlignment w:val="center"/>
        <w:rPr>
          <w:rFonts w:ascii="Meiryo UI" w:eastAsia="Meiryo UI" w:hAnsi="Meiryo UI"/>
          <w:sz w:val="22"/>
          <w:szCs w:val="22"/>
        </w:rPr>
      </w:pPr>
    </w:p>
    <w:p w14:paraId="3E91E3CE" w14:textId="4B866648" w:rsidR="00202049" w:rsidRDefault="001A7FDB" w:rsidP="001A7FDB">
      <w:pPr>
        <w:spacing w:line="360" w:lineRule="auto"/>
        <w:rPr>
          <w:rFonts w:ascii="Meiryo UI" w:eastAsia="Meiryo UI" w:hAnsi="Meiryo UI"/>
          <w:sz w:val="22"/>
          <w:szCs w:val="22"/>
        </w:rPr>
      </w:pPr>
      <w:r>
        <w:rPr>
          <w:rFonts w:ascii="Meiryo UI" w:eastAsia="Meiryo UI" w:hAnsi="Meiryo UI" w:hint="eastAsia"/>
          <w:sz w:val="22"/>
          <w:szCs w:val="22"/>
        </w:rPr>
        <w:t>（２）設備備品</w:t>
      </w:r>
    </w:p>
    <w:tbl>
      <w:tblPr>
        <w:tblW w:w="8921" w:type="dxa"/>
        <w:tblInd w:w="567" w:type="dxa"/>
        <w:tblLayout w:type="fixed"/>
        <w:tblCellMar>
          <w:left w:w="0" w:type="dxa"/>
          <w:right w:w="0" w:type="dxa"/>
        </w:tblCellMar>
        <w:tblLook w:val="0000" w:firstRow="0" w:lastRow="0" w:firstColumn="0" w:lastColumn="0" w:noHBand="0" w:noVBand="0"/>
      </w:tblPr>
      <w:tblGrid>
        <w:gridCol w:w="2684"/>
        <w:gridCol w:w="1134"/>
        <w:gridCol w:w="992"/>
        <w:gridCol w:w="1276"/>
        <w:gridCol w:w="1559"/>
        <w:gridCol w:w="1276"/>
      </w:tblGrid>
      <w:tr w:rsidR="00056F9F" w:rsidRPr="00B927F1" w14:paraId="5B0AAE58" w14:textId="1ED233B7" w:rsidTr="00B82A33">
        <w:trPr>
          <w:trHeight w:val="550"/>
        </w:trPr>
        <w:tc>
          <w:tcPr>
            <w:tcW w:w="2684" w:type="dxa"/>
            <w:tcBorders>
              <w:top w:val="single" w:sz="8" w:space="0" w:color="auto"/>
              <w:left w:val="single" w:sz="8" w:space="0" w:color="auto"/>
              <w:bottom w:val="single" w:sz="8" w:space="0" w:color="auto"/>
              <w:right w:val="single" w:sz="8" w:space="0" w:color="auto"/>
            </w:tcBorders>
            <w:vAlign w:val="center"/>
          </w:tcPr>
          <w:p w14:paraId="13DDE02D"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名　　　　　　　称</w:t>
            </w:r>
          </w:p>
        </w:tc>
        <w:tc>
          <w:tcPr>
            <w:tcW w:w="1134" w:type="dxa"/>
            <w:tcBorders>
              <w:top w:val="single" w:sz="8" w:space="0" w:color="auto"/>
              <w:left w:val="nil"/>
              <w:bottom w:val="single" w:sz="8" w:space="0" w:color="auto"/>
              <w:right w:val="single" w:sz="8" w:space="0" w:color="auto"/>
            </w:tcBorders>
            <w:vAlign w:val="center"/>
          </w:tcPr>
          <w:p w14:paraId="41EDD26C"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単　位</w:t>
            </w:r>
          </w:p>
        </w:tc>
        <w:tc>
          <w:tcPr>
            <w:tcW w:w="992" w:type="dxa"/>
            <w:tcBorders>
              <w:top w:val="single" w:sz="8" w:space="0" w:color="auto"/>
              <w:left w:val="nil"/>
              <w:bottom w:val="single" w:sz="8" w:space="0" w:color="auto"/>
              <w:right w:val="single" w:sz="8" w:space="0" w:color="auto"/>
            </w:tcBorders>
            <w:vAlign w:val="center"/>
          </w:tcPr>
          <w:p w14:paraId="5BAE5C4A"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数　量</w:t>
            </w:r>
          </w:p>
        </w:tc>
        <w:tc>
          <w:tcPr>
            <w:tcW w:w="1276" w:type="dxa"/>
            <w:tcBorders>
              <w:top w:val="single" w:sz="8" w:space="0" w:color="auto"/>
              <w:left w:val="nil"/>
              <w:bottom w:val="single" w:sz="8" w:space="0" w:color="auto"/>
              <w:right w:val="single" w:sz="4" w:space="0" w:color="auto"/>
            </w:tcBorders>
            <w:vAlign w:val="center"/>
          </w:tcPr>
          <w:p w14:paraId="4B1761AB" w14:textId="5E8DB4FD" w:rsidR="00056F9F" w:rsidRPr="00137E1D" w:rsidRDefault="00056F9F" w:rsidP="00056F9F">
            <w:pPr>
              <w:spacing w:line="240" w:lineRule="auto"/>
              <w:jc w:val="center"/>
              <w:rPr>
                <w:rFonts w:ascii="Meiryo UI" w:eastAsia="Meiryo UI" w:hAnsi="Meiryo UI"/>
                <w:sz w:val="22"/>
                <w:szCs w:val="22"/>
              </w:rPr>
            </w:pPr>
            <w:r>
              <w:rPr>
                <w:rFonts w:ascii="Meiryo UI" w:eastAsia="Meiryo UI" w:hAnsi="Meiryo UI" w:hint="eastAsia"/>
                <w:sz w:val="22"/>
                <w:szCs w:val="22"/>
              </w:rPr>
              <w:t>形</w:t>
            </w:r>
            <w:r w:rsidR="00B82A33">
              <w:rPr>
                <w:rFonts w:ascii="Meiryo UI" w:eastAsia="Meiryo UI" w:hAnsi="Meiryo UI" w:hint="eastAsia"/>
                <w:sz w:val="22"/>
                <w:szCs w:val="22"/>
              </w:rPr>
              <w:t xml:space="preserve">　</w:t>
            </w:r>
            <w:r>
              <w:rPr>
                <w:rFonts w:ascii="Meiryo UI" w:eastAsia="Meiryo UI" w:hAnsi="Meiryo UI" w:hint="eastAsia"/>
                <w:sz w:val="22"/>
                <w:szCs w:val="22"/>
              </w:rPr>
              <w:t>式</w:t>
            </w:r>
          </w:p>
        </w:tc>
        <w:tc>
          <w:tcPr>
            <w:tcW w:w="1559" w:type="dxa"/>
            <w:tcBorders>
              <w:top w:val="single" w:sz="8" w:space="0" w:color="auto"/>
              <w:left w:val="single" w:sz="4" w:space="0" w:color="auto"/>
              <w:bottom w:val="single" w:sz="8" w:space="0" w:color="auto"/>
              <w:right w:val="single" w:sz="4" w:space="0" w:color="auto"/>
            </w:tcBorders>
            <w:vAlign w:val="center"/>
          </w:tcPr>
          <w:p w14:paraId="667B3038" w14:textId="2248D12F" w:rsidR="00056F9F" w:rsidRPr="00137E1D" w:rsidRDefault="00056F9F" w:rsidP="00056F9F">
            <w:pPr>
              <w:spacing w:line="240" w:lineRule="auto"/>
              <w:jc w:val="center"/>
              <w:rPr>
                <w:rFonts w:ascii="Meiryo UI" w:eastAsia="Meiryo UI" w:hAnsi="Meiryo UI"/>
                <w:sz w:val="22"/>
                <w:szCs w:val="22"/>
              </w:rPr>
            </w:pPr>
            <w:r>
              <w:rPr>
                <w:rFonts w:ascii="Meiryo UI" w:eastAsia="Meiryo UI" w:hAnsi="Meiryo UI" w:hint="eastAsia"/>
                <w:sz w:val="22"/>
                <w:szCs w:val="22"/>
              </w:rPr>
              <w:t>仕</w:t>
            </w:r>
            <w:r w:rsidR="00B82A33">
              <w:rPr>
                <w:rFonts w:ascii="Meiryo UI" w:eastAsia="Meiryo UI" w:hAnsi="Meiryo UI" w:hint="eastAsia"/>
                <w:sz w:val="22"/>
                <w:szCs w:val="22"/>
              </w:rPr>
              <w:t xml:space="preserve">　</w:t>
            </w:r>
            <w:r>
              <w:rPr>
                <w:rFonts w:ascii="Meiryo UI" w:eastAsia="Meiryo UI" w:hAnsi="Meiryo UI" w:hint="eastAsia"/>
                <w:sz w:val="22"/>
                <w:szCs w:val="22"/>
              </w:rPr>
              <w:t>様</w:t>
            </w:r>
          </w:p>
        </w:tc>
        <w:tc>
          <w:tcPr>
            <w:tcW w:w="1276" w:type="dxa"/>
            <w:tcBorders>
              <w:top w:val="single" w:sz="8" w:space="0" w:color="auto"/>
              <w:left w:val="single" w:sz="4" w:space="0" w:color="auto"/>
              <w:bottom w:val="single" w:sz="8" w:space="0" w:color="auto"/>
              <w:right w:val="single" w:sz="8" w:space="0" w:color="auto"/>
            </w:tcBorders>
            <w:vAlign w:val="center"/>
          </w:tcPr>
          <w:p w14:paraId="0116B1D3" w14:textId="30A33B98"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備　考</w:t>
            </w:r>
          </w:p>
        </w:tc>
      </w:tr>
      <w:tr w:rsidR="00056F9F" w:rsidRPr="00B927F1" w14:paraId="4FE7FEE4" w14:textId="1FD323D0" w:rsidTr="00B82A33">
        <w:trPr>
          <w:trHeight w:val="2164"/>
        </w:trPr>
        <w:tc>
          <w:tcPr>
            <w:tcW w:w="2684" w:type="dxa"/>
            <w:tcBorders>
              <w:top w:val="single" w:sz="8" w:space="0" w:color="auto"/>
              <w:left w:val="single" w:sz="8" w:space="0" w:color="auto"/>
              <w:bottom w:val="single" w:sz="8" w:space="0" w:color="auto"/>
              <w:right w:val="single" w:sz="8" w:space="0" w:color="auto"/>
            </w:tcBorders>
          </w:tcPr>
          <w:p w14:paraId="43CF3BE9" w14:textId="77777777" w:rsidR="00056F9F" w:rsidRPr="00137E1D" w:rsidRDefault="00056F9F" w:rsidP="00CA03E5">
            <w:pPr>
              <w:spacing w:line="240" w:lineRule="auto"/>
              <w:rPr>
                <w:rFonts w:ascii="Meiryo UI" w:eastAsia="Meiryo UI" w:hAnsi="Meiryo UI"/>
                <w:sz w:val="22"/>
                <w:szCs w:val="22"/>
              </w:rPr>
            </w:pPr>
          </w:p>
        </w:tc>
        <w:tc>
          <w:tcPr>
            <w:tcW w:w="1134" w:type="dxa"/>
            <w:tcBorders>
              <w:top w:val="single" w:sz="8" w:space="0" w:color="auto"/>
              <w:left w:val="nil"/>
              <w:bottom w:val="single" w:sz="8" w:space="0" w:color="auto"/>
              <w:right w:val="single" w:sz="8" w:space="0" w:color="auto"/>
            </w:tcBorders>
          </w:tcPr>
          <w:p w14:paraId="003A409A" w14:textId="77777777" w:rsidR="00056F9F" w:rsidRPr="00137E1D" w:rsidRDefault="00056F9F" w:rsidP="00CA03E5">
            <w:pPr>
              <w:spacing w:line="240" w:lineRule="auto"/>
              <w:rPr>
                <w:rFonts w:ascii="Meiryo UI" w:eastAsia="Meiryo UI" w:hAnsi="Meiryo UI"/>
                <w:sz w:val="22"/>
                <w:szCs w:val="22"/>
              </w:rPr>
            </w:pPr>
          </w:p>
        </w:tc>
        <w:tc>
          <w:tcPr>
            <w:tcW w:w="992" w:type="dxa"/>
            <w:tcBorders>
              <w:top w:val="single" w:sz="8" w:space="0" w:color="auto"/>
              <w:left w:val="nil"/>
              <w:bottom w:val="single" w:sz="8" w:space="0" w:color="auto"/>
              <w:right w:val="single" w:sz="8" w:space="0" w:color="auto"/>
            </w:tcBorders>
          </w:tcPr>
          <w:p w14:paraId="55CCF716" w14:textId="77777777" w:rsidR="00056F9F" w:rsidRPr="00137E1D" w:rsidRDefault="00056F9F" w:rsidP="00CA03E5">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4" w:space="0" w:color="auto"/>
            </w:tcBorders>
          </w:tcPr>
          <w:p w14:paraId="332FE81A" w14:textId="77777777" w:rsidR="00056F9F" w:rsidRPr="00137E1D" w:rsidRDefault="00056F9F" w:rsidP="00CA03E5">
            <w:pPr>
              <w:spacing w:line="240" w:lineRule="auto"/>
              <w:jc w:val="left"/>
              <w:rPr>
                <w:rFonts w:ascii="Meiryo UI" w:eastAsia="Meiryo UI" w:hAnsi="Meiryo UI"/>
                <w:sz w:val="22"/>
                <w:szCs w:val="22"/>
              </w:rPr>
            </w:pPr>
          </w:p>
        </w:tc>
        <w:tc>
          <w:tcPr>
            <w:tcW w:w="1559" w:type="dxa"/>
            <w:tcBorders>
              <w:top w:val="single" w:sz="8" w:space="0" w:color="auto"/>
              <w:left w:val="single" w:sz="4" w:space="0" w:color="auto"/>
              <w:bottom w:val="single" w:sz="8" w:space="0" w:color="auto"/>
              <w:right w:val="single" w:sz="4" w:space="0" w:color="auto"/>
            </w:tcBorders>
          </w:tcPr>
          <w:p w14:paraId="68658F7F" w14:textId="77777777" w:rsidR="00056F9F" w:rsidRPr="00137E1D" w:rsidRDefault="00056F9F" w:rsidP="00CA03E5">
            <w:pPr>
              <w:spacing w:line="240" w:lineRule="auto"/>
              <w:jc w:val="left"/>
              <w:rPr>
                <w:rFonts w:ascii="Meiryo UI" w:eastAsia="Meiryo UI" w:hAnsi="Meiryo UI"/>
                <w:sz w:val="22"/>
                <w:szCs w:val="22"/>
              </w:rPr>
            </w:pPr>
          </w:p>
        </w:tc>
        <w:tc>
          <w:tcPr>
            <w:tcW w:w="1276" w:type="dxa"/>
            <w:tcBorders>
              <w:top w:val="single" w:sz="8" w:space="0" w:color="auto"/>
              <w:left w:val="single" w:sz="4" w:space="0" w:color="auto"/>
              <w:bottom w:val="single" w:sz="8" w:space="0" w:color="auto"/>
              <w:right w:val="single" w:sz="8" w:space="0" w:color="auto"/>
            </w:tcBorders>
          </w:tcPr>
          <w:p w14:paraId="0211A1E2" w14:textId="77777777" w:rsidR="00056F9F" w:rsidRPr="00137E1D" w:rsidRDefault="00056F9F" w:rsidP="00CA03E5">
            <w:pPr>
              <w:spacing w:line="240" w:lineRule="auto"/>
              <w:jc w:val="left"/>
              <w:rPr>
                <w:rFonts w:ascii="Meiryo UI" w:eastAsia="Meiryo UI" w:hAnsi="Meiryo UI"/>
                <w:sz w:val="22"/>
                <w:szCs w:val="22"/>
              </w:rPr>
            </w:pPr>
          </w:p>
        </w:tc>
      </w:tr>
    </w:tbl>
    <w:p w14:paraId="7E0EABB3" w14:textId="77777777" w:rsidR="001A7FDB" w:rsidRPr="00137E1D" w:rsidRDefault="001A7FDB" w:rsidP="00F041D9">
      <w:pPr>
        <w:rPr>
          <w:rFonts w:ascii="Meiryo UI" w:eastAsia="Meiryo UI" w:hAnsi="Meiryo UI"/>
          <w:sz w:val="22"/>
          <w:szCs w:val="22"/>
        </w:rPr>
      </w:pPr>
    </w:p>
    <w:sectPr w:rsidR="001A7FDB" w:rsidRPr="00137E1D" w:rsidSect="001159D9">
      <w:headerReference w:type="default" r:id="rId12"/>
      <w:footerReference w:type="default" r:id="rId13"/>
      <w:headerReference w:type="first" r:id="rId14"/>
      <w:pgSz w:w="11907" w:h="16840" w:code="9"/>
      <w:pgMar w:top="1134" w:right="1134" w:bottom="1134" w:left="1134" w:header="0" w:footer="0" w:gutter="0"/>
      <w:pgNumType w:fmt="numberInDash"/>
      <w:cols w:space="425"/>
      <w:docGrid w:linePitch="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阪急性期" w:date="2022-06-14T17:07:00Z" w:initials="大阪急性期">
    <w:p w14:paraId="6D42D737" w14:textId="77777777" w:rsidR="00657582" w:rsidRDefault="00DA7BA4" w:rsidP="00CA3414">
      <w:pPr>
        <w:pStyle w:val="ae"/>
      </w:pPr>
      <w:r>
        <w:rPr>
          <w:rStyle w:val="ad"/>
        </w:rPr>
        <w:annotationRef/>
      </w:r>
      <w:r w:rsidR="00657582">
        <w:rPr>
          <w:rFonts w:hint="eastAsia"/>
        </w:rPr>
        <w:t>IRB開催約1週間前に決定します。決定しだい連絡します。</w:t>
      </w:r>
    </w:p>
  </w:comment>
  <w:comment w:id="10" w:author="大阪急性期" w:date="2022-07-13T11:21:00Z" w:initials="大阪急性期">
    <w:p w14:paraId="668F8F0A" w14:textId="1CAFDEEE" w:rsidR="005319F2" w:rsidRDefault="005319F2" w:rsidP="000E349F">
      <w:pPr>
        <w:pStyle w:val="ae"/>
      </w:pPr>
      <w:r>
        <w:rPr>
          <w:rStyle w:val="ad"/>
        </w:rPr>
        <w:annotationRef/>
      </w:r>
      <w:r>
        <w:rPr>
          <w:rFonts w:hint="eastAsia"/>
        </w:rPr>
        <w:t>契約書の変更、追加等の場合、（その他）条文を最後の条項としてください。</w:t>
      </w:r>
    </w:p>
  </w:comment>
  <w:comment w:id="11" w:author="大阪急性期" w:date="2022-06-14T17:34:00Z" w:initials="大阪急性期">
    <w:p w14:paraId="4114C883" w14:textId="2C6F6C3E" w:rsidR="00BE364D" w:rsidRDefault="00173DC1" w:rsidP="0003133A">
      <w:pPr>
        <w:pStyle w:val="ae"/>
      </w:pPr>
      <w:r>
        <w:rPr>
          <w:rStyle w:val="ad"/>
        </w:rPr>
        <w:annotationRef/>
      </w:r>
      <w:r w:rsidR="00BE364D">
        <w:rPr>
          <w:rFonts w:hint="eastAsia"/>
        </w:rPr>
        <w:t>FIXの「研究経費執行計画書」に基づき、１症例あたりの金額、１来院あたりの金額等を記入してください。</w:t>
      </w:r>
    </w:p>
  </w:comment>
  <w:comment w:id="12" w:author="大阪急性期" w:date="2022-09-01T17:42:00Z" w:initials="大阪急性期">
    <w:p w14:paraId="7D6CB369" w14:textId="77777777" w:rsidR="00A92F3B" w:rsidRDefault="00A92F3B" w:rsidP="00A92F3B">
      <w:pPr>
        <w:pStyle w:val="ae"/>
      </w:pPr>
      <w:r>
        <w:rPr>
          <w:rStyle w:val="ad"/>
        </w:rPr>
        <w:annotationRef/>
      </w:r>
      <w:r>
        <w:rPr>
          <w:rFonts w:hint="eastAsia"/>
        </w:rPr>
        <w:t>「院内CRC利用」の場合、「準備費用」の金額は、「</w:t>
      </w:r>
      <w:r>
        <w:rPr>
          <w:rFonts w:hint="eastAsia"/>
          <w:u w:val="single"/>
        </w:rPr>
        <w:t>300,000円</w:t>
      </w:r>
      <w:r>
        <w:rPr>
          <w:rFonts w:hint="eastAsia"/>
        </w:rPr>
        <w:t>」とする。</w:t>
      </w:r>
    </w:p>
  </w:comment>
  <w:comment w:id="17" w:author="大阪急性期" w:date="2022-06-14T17:39:00Z" w:initials="大阪急性期">
    <w:p w14:paraId="2F5DFE9B" w14:textId="031E2051" w:rsidR="00A8195A" w:rsidRDefault="00A8195A" w:rsidP="002E11F7">
      <w:pPr>
        <w:pStyle w:val="ae"/>
      </w:pPr>
      <w:r>
        <w:rPr>
          <w:rStyle w:val="ad"/>
        </w:rPr>
        <w:annotationRef/>
      </w:r>
      <w:r>
        <w:rPr>
          <w:rFonts w:hint="eastAsia"/>
        </w:rPr>
        <w:t>被験者への支払いに関する資料の内容を記載してください。</w:t>
      </w:r>
    </w:p>
  </w:comment>
  <w:comment w:id="18" w:author="大阪急性期" w:date="2022-11-14T13:57:00Z" w:initials="大阪急性期">
    <w:p w14:paraId="3AAACC12" w14:textId="77777777" w:rsidR="00F40BC8" w:rsidRDefault="00F40BC8">
      <w:pPr>
        <w:pStyle w:val="ae"/>
      </w:pPr>
      <w:r>
        <w:rPr>
          <w:rStyle w:val="ad"/>
        </w:rPr>
        <w:annotationRef/>
      </w:r>
      <w:r>
        <w:rPr>
          <w:rFonts w:hint="eastAsia"/>
        </w:rPr>
        <w:t>上記、3以外の対象経費がある場合は、「４　その他の対象経費」として、記入してください。</w:t>
      </w:r>
    </w:p>
    <w:p w14:paraId="25A40143" w14:textId="77777777" w:rsidR="00F40BC8" w:rsidRDefault="00F40BC8" w:rsidP="00B877F4">
      <w:pPr>
        <w:pStyle w:val="ae"/>
      </w:pPr>
      <w:r>
        <w:rPr>
          <w:rFonts w:hint="eastAsia"/>
        </w:rPr>
        <w:t>その場合、「５　消費税について」として、消費税の記載は最後としてください。</w:t>
      </w:r>
    </w:p>
  </w:comment>
  <w:comment w:id="19" w:author="大阪急性期" w:date="2022-06-14T17:49:00Z" w:initials="大阪急性期">
    <w:p w14:paraId="7D176E61" w14:textId="1AE0872E" w:rsidR="0027461B" w:rsidRDefault="00240EE5" w:rsidP="008C4CD1">
      <w:pPr>
        <w:pStyle w:val="ae"/>
      </w:pPr>
      <w:r>
        <w:rPr>
          <w:rStyle w:val="ad"/>
        </w:rPr>
        <w:annotationRef/>
      </w:r>
      <w:r w:rsidR="0027461B">
        <w:rPr>
          <w:rFonts w:hint="eastAsia"/>
        </w:rPr>
        <w:t>貸与物品等がなければ、該当する表に斜線を引いてください。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2D737" w15:done="0"/>
  <w15:commentEx w15:paraId="668F8F0A" w15:done="0"/>
  <w15:commentEx w15:paraId="4114C883" w15:done="0"/>
  <w15:commentEx w15:paraId="7D6CB369" w15:done="0"/>
  <w15:commentEx w15:paraId="2F5DFE9B" w15:done="0"/>
  <w15:commentEx w15:paraId="25A40143" w15:done="0"/>
  <w15:commentEx w15:paraId="7D176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33ECA" w16cex:dateUtc="2022-06-14T08:07:00Z"/>
  <w16cex:commentExtensible w16cex:durableId="26792929" w16cex:dateUtc="2022-07-13T02:21:00Z"/>
  <w16cex:commentExtensible w16cex:durableId="2653450C" w16cex:dateUtc="2022-06-14T08:34:00Z"/>
  <w16cex:commentExtensible w16cex:durableId="3D024018" w16cex:dateUtc="2022-09-01T08:42:00Z"/>
  <w16cex:commentExtensible w16cex:durableId="2653463B" w16cex:dateUtc="2022-06-14T08:39:00Z"/>
  <w16cex:commentExtensible w16cex:durableId="271CC7D1" w16cex:dateUtc="2022-11-14T04:57:00Z"/>
  <w16cex:commentExtensible w16cex:durableId="265348BF" w16cex:dateUtc="2022-06-1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2D737" w16cid:durableId="26533ECA"/>
  <w16cid:commentId w16cid:paraId="668F8F0A" w16cid:durableId="26792929"/>
  <w16cid:commentId w16cid:paraId="4114C883" w16cid:durableId="2653450C"/>
  <w16cid:commentId w16cid:paraId="7D6CB369" w16cid:durableId="3D024018"/>
  <w16cid:commentId w16cid:paraId="2F5DFE9B" w16cid:durableId="2653463B"/>
  <w16cid:commentId w16cid:paraId="25A40143" w16cid:durableId="271CC7D1"/>
  <w16cid:commentId w16cid:paraId="7D176E61" w16cid:durableId="26534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3D9A" w14:textId="77777777" w:rsidR="00F504B4" w:rsidRDefault="00F504B4">
      <w:pPr>
        <w:spacing w:line="240" w:lineRule="auto"/>
      </w:pPr>
    </w:p>
  </w:endnote>
  <w:endnote w:type="continuationSeparator" w:id="0">
    <w:p w14:paraId="04D909A7" w14:textId="77777777" w:rsidR="00F504B4" w:rsidRDefault="00F504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55573"/>
      <w:docPartObj>
        <w:docPartGallery w:val="Page Numbers (Bottom of Page)"/>
        <w:docPartUnique/>
      </w:docPartObj>
    </w:sdtPr>
    <w:sdtEndPr/>
    <w:sdtContent>
      <w:p w14:paraId="76649EED" w14:textId="00A3EFCD" w:rsidR="002A4B89" w:rsidRDefault="002A4B89">
        <w:pPr>
          <w:pStyle w:val="a6"/>
          <w:jc w:val="center"/>
        </w:pPr>
        <w:r w:rsidRPr="00A92F3B">
          <w:rPr>
            <w:rFonts w:ascii="Meiryo UI" w:eastAsia="Meiryo UI" w:hAnsi="Meiryo UI"/>
          </w:rPr>
          <w:fldChar w:fldCharType="begin"/>
        </w:r>
        <w:r w:rsidRPr="00A92F3B">
          <w:rPr>
            <w:rFonts w:ascii="Meiryo UI" w:eastAsia="Meiryo UI" w:hAnsi="Meiryo UI"/>
          </w:rPr>
          <w:instrText>PAGE   \* MERGEFORMAT</w:instrText>
        </w:r>
        <w:r w:rsidRPr="00A92F3B">
          <w:rPr>
            <w:rFonts w:ascii="Meiryo UI" w:eastAsia="Meiryo UI" w:hAnsi="Meiryo UI"/>
          </w:rPr>
          <w:fldChar w:fldCharType="separate"/>
        </w:r>
        <w:r w:rsidRPr="00A92F3B">
          <w:rPr>
            <w:rFonts w:ascii="Meiryo UI" w:eastAsia="Meiryo UI" w:hAnsi="Meiryo UI"/>
            <w:lang w:val="ja-JP"/>
          </w:rPr>
          <w:t>2</w:t>
        </w:r>
        <w:r w:rsidRPr="00A92F3B">
          <w:rPr>
            <w:rFonts w:ascii="Meiryo UI" w:eastAsia="Meiryo UI" w:hAnsi="Meiryo UI"/>
          </w:rPr>
          <w:fldChar w:fldCharType="end"/>
        </w:r>
      </w:p>
    </w:sdtContent>
  </w:sdt>
  <w:p w14:paraId="3B7A0812" w14:textId="77777777" w:rsidR="002A4B89" w:rsidRDefault="002A4B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23DB" w14:textId="77777777" w:rsidR="00F504B4" w:rsidRDefault="00F504B4">
      <w:pPr>
        <w:spacing w:line="240" w:lineRule="auto"/>
      </w:pPr>
    </w:p>
  </w:footnote>
  <w:footnote w:type="continuationSeparator" w:id="0">
    <w:p w14:paraId="7E674294" w14:textId="77777777" w:rsidR="00F504B4" w:rsidRDefault="00F504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6D42" w14:textId="77777777" w:rsidR="007657F6" w:rsidRDefault="007657F6">
    <w:pPr>
      <w:pStyle w:val="a4"/>
    </w:pPr>
  </w:p>
  <w:p w14:paraId="5BAA51CB" w14:textId="48910F80" w:rsidR="007657F6" w:rsidRPr="00EC7510" w:rsidRDefault="007657F6" w:rsidP="001159D9">
    <w:pPr>
      <w:pStyle w:val="a4"/>
      <w:wordWrap w:val="0"/>
      <w:jc w:val="right"/>
      <w:rPr>
        <w:sz w:val="16"/>
        <w:szCs w:val="16"/>
      </w:rPr>
    </w:pPr>
    <w:r w:rsidRPr="00EC7510">
      <w:rPr>
        <w:rFonts w:hint="eastAsia"/>
        <w:sz w:val="16"/>
        <w:szCs w:val="16"/>
      </w:rPr>
      <w:t>K2-</w:t>
    </w:r>
    <w:r w:rsidR="001159D9">
      <w:rPr>
        <w:rFonts w:hint="eastAsia"/>
        <w:sz w:val="16"/>
        <w:szCs w:val="16"/>
      </w:rPr>
      <w:t>1　Ver</w:t>
    </w:r>
    <w:r w:rsidR="00A92F3B">
      <w:rPr>
        <w:rFonts w:hint="eastAsia"/>
        <w:sz w:val="16"/>
        <w:szCs w:val="16"/>
      </w:rPr>
      <w:t>1.</w:t>
    </w:r>
    <w:r w:rsidR="00173FF3">
      <w:rPr>
        <w:rFonts w:hint="eastAsia"/>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4D4D" w14:textId="77777777" w:rsidR="007657F6" w:rsidRDefault="007657F6">
    <w:pPr>
      <w:pStyle w:val="a4"/>
    </w:pPr>
  </w:p>
  <w:p w14:paraId="319E3819" w14:textId="77777777" w:rsidR="007657F6" w:rsidRDefault="007657F6" w:rsidP="007657F6">
    <w:pPr>
      <w:pStyle w:val="a4"/>
      <w:jc w:val="right"/>
    </w:pPr>
    <w:r>
      <w:rPr>
        <w:rFonts w:hint="eastAsia"/>
      </w:rPr>
      <w:t>K2-2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5A24424"/>
    <w:lvl w:ilvl="0">
      <w:start w:val="1"/>
      <w:numFmt w:val="decimal"/>
      <w:pStyle w:val="a"/>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3" w15:restartNumberingAfterBreak="0">
    <w:nsid w:val="03755CA7"/>
    <w:multiLevelType w:val="hybridMultilevel"/>
    <w:tmpl w:val="64F68F5E"/>
    <w:lvl w:ilvl="0" w:tplc="7F08C1C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5"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6" w15:restartNumberingAfterBreak="0">
    <w:nsid w:val="35792385"/>
    <w:multiLevelType w:val="hybridMultilevel"/>
    <w:tmpl w:val="A184F28A"/>
    <w:lvl w:ilvl="0" w:tplc="3CCA635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8"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9" w15:restartNumberingAfterBreak="0">
    <w:nsid w:val="4EFA196E"/>
    <w:multiLevelType w:val="hybridMultilevel"/>
    <w:tmpl w:val="BDDE9BAC"/>
    <w:lvl w:ilvl="0" w:tplc="9788E5AC">
      <w:start w:val="3"/>
      <w:numFmt w:val="decimalFullWidth"/>
      <w:lvlText w:val="（%1）"/>
      <w:lvlJc w:val="left"/>
      <w:pPr>
        <w:tabs>
          <w:tab w:val="num" w:pos="1040"/>
        </w:tabs>
        <w:ind w:left="1040" w:hanging="840"/>
      </w:pPr>
      <w:rPr>
        <w:rFonts w:hint="default"/>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num w:numId="1" w16cid:durableId="535774092">
    <w:abstractNumId w:val="1"/>
    <w:lvlOverride w:ilvl="0">
      <w:lvl w:ilvl="0">
        <w:start w:val="1"/>
        <w:numFmt w:val="bullet"/>
        <w:lvlText w:val=""/>
        <w:legacy w:legacy="1" w:legacySpace="0" w:legacyIndent="425"/>
        <w:lvlJc w:val="left"/>
        <w:pPr>
          <w:ind w:left="942" w:hanging="425"/>
        </w:pPr>
        <w:rPr>
          <w:rFonts w:ascii="Wingdings" w:hAnsi="Wingdings" w:hint="default"/>
        </w:rPr>
      </w:lvl>
    </w:lvlOverride>
  </w:num>
  <w:num w:numId="2" w16cid:durableId="313070427">
    <w:abstractNumId w:val="4"/>
  </w:num>
  <w:num w:numId="3" w16cid:durableId="369230175">
    <w:abstractNumId w:val="7"/>
  </w:num>
  <w:num w:numId="4" w16cid:durableId="299112578">
    <w:abstractNumId w:val="5"/>
  </w:num>
  <w:num w:numId="5" w16cid:durableId="374239194">
    <w:abstractNumId w:val="8"/>
  </w:num>
  <w:num w:numId="6" w16cid:durableId="403648923">
    <w:abstractNumId w:val="10"/>
  </w:num>
  <w:num w:numId="7" w16cid:durableId="589588378">
    <w:abstractNumId w:val="2"/>
  </w:num>
  <w:num w:numId="8" w16cid:durableId="595789283">
    <w:abstractNumId w:val="6"/>
  </w:num>
  <w:num w:numId="9" w16cid:durableId="840852345">
    <w:abstractNumId w:val="3"/>
  </w:num>
  <w:num w:numId="10" w16cid:durableId="844780669">
    <w:abstractNumId w:val="9"/>
  </w:num>
  <w:num w:numId="11" w16cid:durableId="797377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急性期">
    <w15:presenceInfo w15:providerId="None" w15:userId="大阪急性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8F026E"/>
    <w:rsid w:val="00003E66"/>
    <w:rsid w:val="00004F17"/>
    <w:rsid w:val="00014E02"/>
    <w:rsid w:val="0001507A"/>
    <w:rsid w:val="000153D1"/>
    <w:rsid w:val="00020FC4"/>
    <w:rsid w:val="00027937"/>
    <w:rsid w:val="00034B0B"/>
    <w:rsid w:val="0004226E"/>
    <w:rsid w:val="00045D7A"/>
    <w:rsid w:val="000502EA"/>
    <w:rsid w:val="0005553F"/>
    <w:rsid w:val="00056016"/>
    <w:rsid w:val="00056F9F"/>
    <w:rsid w:val="00063FEB"/>
    <w:rsid w:val="0006520A"/>
    <w:rsid w:val="00075213"/>
    <w:rsid w:val="00075DCC"/>
    <w:rsid w:val="000802CE"/>
    <w:rsid w:val="00096ABB"/>
    <w:rsid w:val="00097157"/>
    <w:rsid w:val="000973F3"/>
    <w:rsid w:val="000A29FC"/>
    <w:rsid w:val="000A7089"/>
    <w:rsid w:val="000C102A"/>
    <w:rsid w:val="000C1722"/>
    <w:rsid w:val="000C5391"/>
    <w:rsid w:val="000D7511"/>
    <w:rsid w:val="000E454A"/>
    <w:rsid w:val="00100A7E"/>
    <w:rsid w:val="00110712"/>
    <w:rsid w:val="001159D9"/>
    <w:rsid w:val="00115D03"/>
    <w:rsid w:val="00115DFD"/>
    <w:rsid w:val="001171D8"/>
    <w:rsid w:val="00124E32"/>
    <w:rsid w:val="00126D90"/>
    <w:rsid w:val="00126E9E"/>
    <w:rsid w:val="00130292"/>
    <w:rsid w:val="0013252D"/>
    <w:rsid w:val="00136BC3"/>
    <w:rsid w:val="00137E1D"/>
    <w:rsid w:val="001579C3"/>
    <w:rsid w:val="00165641"/>
    <w:rsid w:val="00173DC1"/>
    <w:rsid w:val="00173FF3"/>
    <w:rsid w:val="001971C7"/>
    <w:rsid w:val="001A3CE1"/>
    <w:rsid w:val="001A4408"/>
    <w:rsid w:val="001A7FDB"/>
    <w:rsid w:val="001B5629"/>
    <w:rsid w:val="001C5EEF"/>
    <w:rsid w:val="001C6C02"/>
    <w:rsid w:val="001D26CD"/>
    <w:rsid w:val="001D39C7"/>
    <w:rsid w:val="001E2838"/>
    <w:rsid w:val="001E4115"/>
    <w:rsid w:val="001F2C91"/>
    <w:rsid w:val="001F52C9"/>
    <w:rsid w:val="00202049"/>
    <w:rsid w:val="0020625C"/>
    <w:rsid w:val="00213644"/>
    <w:rsid w:val="00215990"/>
    <w:rsid w:val="00240EE5"/>
    <w:rsid w:val="00242D87"/>
    <w:rsid w:val="00244D69"/>
    <w:rsid w:val="0027322C"/>
    <w:rsid w:val="0027461B"/>
    <w:rsid w:val="002801EA"/>
    <w:rsid w:val="002847A8"/>
    <w:rsid w:val="002941EB"/>
    <w:rsid w:val="002A3461"/>
    <w:rsid w:val="002A4B89"/>
    <w:rsid w:val="002B08BF"/>
    <w:rsid w:val="002D2ACF"/>
    <w:rsid w:val="002D5390"/>
    <w:rsid w:val="002D706C"/>
    <w:rsid w:val="002E5DBD"/>
    <w:rsid w:val="002F60D8"/>
    <w:rsid w:val="00306100"/>
    <w:rsid w:val="00307F89"/>
    <w:rsid w:val="00316AFD"/>
    <w:rsid w:val="00332062"/>
    <w:rsid w:val="00334674"/>
    <w:rsid w:val="00343B8A"/>
    <w:rsid w:val="00350EE1"/>
    <w:rsid w:val="0036015F"/>
    <w:rsid w:val="00373857"/>
    <w:rsid w:val="003746A3"/>
    <w:rsid w:val="003766A1"/>
    <w:rsid w:val="0038006B"/>
    <w:rsid w:val="00384F0C"/>
    <w:rsid w:val="00386C2F"/>
    <w:rsid w:val="003872D9"/>
    <w:rsid w:val="00390335"/>
    <w:rsid w:val="003905D5"/>
    <w:rsid w:val="0039608D"/>
    <w:rsid w:val="003A102D"/>
    <w:rsid w:val="003A2AAD"/>
    <w:rsid w:val="003B3310"/>
    <w:rsid w:val="003D1616"/>
    <w:rsid w:val="003E2237"/>
    <w:rsid w:val="003E51B6"/>
    <w:rsid w:val="003F1D2C"/>
    <w:rsid w:val="003F1D5C"/>
    <w:rsid w:val="003F4614"/>
    <w:rsid w:val="003F534D"/>
    <w:rsid w:val="00400074"/>
    <w:rsid w:val="00404E8D"/>
    <w:rsid w:val="00413CDE"/>
    <w:rsid w:val="004179DA"/>
    <w:rsid w:val="00425B11"/>
    <w:rsid w:val="00426C50"/>
    <w:rsid w:val="00434C0D"/>
    <w:rsid w:val="0043698D"/>
    <w:rsid w:val="00444E89"/>
    <w:rsid w:val="004544AD"/>
    <w:rsid w:val="004544B0"/>
    <w:rsid w:val="004670A5"/>
    <w:rsid w:val="00470B06"/>
    <w:rsid w:val="00470C6C"/>
    <w:rsid w:val="004740B9"/>
    <w:rsid w:val="00475051"/>
    <w:rsid w:val="004763D2"/>
    <w:rsid w:val="0048300C"/>
    <w:rsid w:val="00495E99"/>
    <w:rsid w:val="004C5021"/>
    <w:rsid w:val="004C5B85"/>
    <w:rsid w:val="004C6291"/>
    <w:rsid w:val="004D3BC4"/>
    <w:rsid w:val="004D6BF4"/>
    <w:rsid w:val="00502ACA"/>
    <w:rsid w:val="0051015E"/>
    <w:rsid w:val="00512461"/>
    <w:rsid w:val="00515B0A"/>
    <w:rsid w:val="00516116"/>
    <w:rsid w:val="00521E35"/>
    <w:rsid w:val="005241D5"/>
    <w:rsid w:val="005319F2"/>
    <w:rsid w:val="00531AA7"/>
    <w:rsid w:val="005335C3"/>
    <w:rsid w:val="00565AC4"/>
    <w:rsid w:val="00572DF0"/>
    <w:rsid w:val="0057364F"/>
    <w:rsid w:val="00585200"/>
    <w:rsid w:val="00595BD6"/>
    <w:rsid w:val="00596912"/>
    <w:rsid w:val="005A7391"/>
    <w:rsid w:val="005B6AB0"/>
    <w:rsid w:val="005C1C5D"/>
    <w:rsid w:val="005C2F10"/>
    <w:rsid w:val="005D0B21"/>
    <w:rsid w:val="005D3626"/>
    <w:rsid w:val="005D373D"/>
    <w:rsid w:val="005D53C4"/>
    <w:rsid w:val="005F60B9"/>
    <w:rsid w:val="00602C4F"/>
    <w:rsid w:val="00610146"/>
    <w:rsid w:val="00623C5D"/>
    <w:rsid w:val="00623E79"/>
    <w:rsid w:val="00633B22"/>
    <w:rsid w:val="00636B65"/>
    <w:rsid w:val="00640515"/>
    <w:rsid w:val="006461E1"/>
    <w:rsid w:val="00657582"/>
    <w:rsid w:val="0066142C"/>
    <w:rsid w:val="00664F77"/>
    <w:rsid w:val="00671183"/>
    <w:rsid w:val="00680A78"/>
    <w:rsid w:val="00682320"/>
    <w:rsid w:val="006836EF"/>
    <w:rsid w:val="006867AB"/>
    <w:rsid w:val="006A4C72"/>
    <w:rsid w:val="006C70EE"/>
    <w:rsid w:val="006D03D4"/>
    <w:rsid w:val="006D1B3F"/>
    <w:rsid w:val="006E6342"/>
    <w:rsid w:val="006E75D2"/>
    <w:rsid w:val="006F0ABD"/>
    <w:rsid w:val="006F5F1F"/>
    <w:rsid w:val="00703B38"/>
    <w:rsid w:val="0071172F"/>
    <w:rsid w:val="00717A0C"/>
    <w:rsid w:val="00725282"/>
    <w:rsid w:val="00727FDF"/>
    <w:rsid w:val="00737451"/>
    <w:rsid w:val="00740AAB"/>
    <w:rsid w:val="0074488B"/>
    <w:rsid w:val="0075025F"/>
    <w:rsid w:val="00755EB9"/>
    <w:rsid w:val="007607EA"/>
    <w:rsid w:val="007657F6"/>
    <w:rsid w:val="00770012"/>
    <w:rsid w:val="00770DCD"/>
    <w:rsid w:val="0077453B"/>
    <w:rsid w:val="0078372E"/>
    <w:rsid w:val="00792607"/>
    <w:rsid w:val="007A4FAC"/>
    <w:rsid w:val="007C2722"/>
    <w:rsid w:val="007D0719"/>
    <w:rsid w:val="007D5A68"/>
    <w:rsid w:val="007F5B6D"/>
    <w:rsid w:val="007F7CA9"/>
    <w:rsid w:val="00810C18"/>
    <w:rsid w:val="008112FD"/>
    <w:rsid w:val="00813B1F"/>
    <w:rsid w:val="008234A0"/>
    <w:rsid w:val="00825D43"/>
    <w:rsid w:val="00832DEF"/>
    <w:rsid w:val="008354C9"/>
    <w:rsid w:val="0084099C"/>
    <w:rsid w:val="00842C57"/>
    <w:rsid w:val="00857AE6"/>
    <w:rsid w:val="00864B03"/>
    <w:rsid w:val="00866959"/>
    <w:rsid w:val="00873ED4"/>
    <w:rsid w:val="00892E21"/>
    <w:rsid w:val="00893890"/>
    <w:rsid w:val="008A324F"/>
    <w:rsid w:val="008A47E1"/>
    <w:rsid w:val="008A6F4A"/>
    <w:rsid w:val="008B17F9"/>
    <w:rsid w:val="008B7535"/>
    <w:rsid w:val="008C1031"/>
    <w:rsid w:val="008C12D9"/>
    <w:rsid w:val="008E6C0B"/>
    <w:rsid w:val="008F026E"/>
    <w:rsid w:val="008F254C"/>
    <w:rsid w:val="008F2B47"/>
    <w:rsid w:val="008F4730"/>
    <w:rsid w:val="0090397E"/>
    <w:rsid w:val="009054F1"/>
    <w:rsid w:val="009132DD"/>
    <w:rsid w:val="009175FA"/>
    <w:rsid w:val="00922B83"/>
    <w:rsid w:val="00925ECC"/>
    <w:rsid w:val="0093361D"/>
    <w:rsid w:val="00942360"/>
    <w:rsid w:val="00942C01"/>
    <w:rsid w:val="0094690C"/>
    <w:rsid w:val="00950661"/>
    <w:rsid w:val="00956249"/>
    <w:rsid w:val="00963B1E"/>
    <w:rsid w:val="009665F0"/>
    <w:rsid w:val="00984F2B"/>
    <w:rsid w:val="00991671"/>
    <w:rsid w:val="00993280"/>
    <w:rsid w:val="009A220C"/>
    <w:rsid w:val="009A4841"/>
    <w:rsid w:val="009B3E9E"/>
    <w:rsid w:val="009C038A"/>
    <w:rsid w:val="009C1083"/>
    <w:rsid w:val="009C7B6E"/>
    <w:rsid w:val="009D4496"/>
    <w:rsid w:val="009D651B"/>
    <w:rsid w:val="009E0BD3"/>
    <w:rsid w:val="009E1A7E"/>
    <w:rsid w:val="009F2EB9"/>
    <w:rsid w:val="009F3FB4"/>
    <w:rsid w:val="009F48B7"/>
    <w:rsid w:val="00A009C8"/>
    <w:rsid w:val="00A039BC"/>
    <w:rsid w:val="00A061DC"/>
    <w:rsid w:val="00A17019"/>
    <w:rsid w:val="00A220DD"/>
    <w:rsid w:val="00A25770"/>
    <w:rsid w:val="00A30EB7"/>
    <w:rsid w:val="00A30FEA"/>
    <w:rsid w:val="00A35EF6"/>
    <w:rsid w:val="00A36D83"/>
    <w:rsid w:val="00A409B3"/>
    <w:rsid w:val="00A42295"/>
    <w:rsid w:val="00A6179B"/>
    <w:rsid w:val="00A71F7D"/>
    <w:rsid w:val="00A77EC9"/>
    <w:rsid w:val="00A80FD6"/>
    <w:rsid w:val="00A8195A"/>
    <w:rsid w:val="00A820AC"/>
    <w:rsid w:val="00A92F3B"/>
    <w:rsid w:val="00AA7E5D"/>
    <w:rsid w:val="00AB1C95"/>
    <w:rsid w:val="00AB4A83"/>
    <w:rsid w:val="00AC234B"/>
    <w:rsid w:val="00AE1043"/>
    <w:rsid w:val="00AF4409"/>
    <w:rsid w:val="00AF4C0B"/>
    <w:rsid w:val="00B035F9"/>
    <w:rsid w:val="00B10CE8"/>
    <w:rsid w:val="00B12562"/>
    <w:rsid w:val="00B14914"/>
    <w:rsid w:val="00B20813"/>
    <w:rsid w:val="00B24C6A"/>
    <w:rsid w:val="00B3152C"/>
    <w:rsid w:val="00B31D37"/>
    <w:rsid w:val="00B34749"/>
    <w:rsid w:val="00B35245"/>
    <w:rsid w:val="00B35A3A"/>
    <w:rsid w:val="00B467EF"/>
    <w:rsid w:val="00B519F8"/>
    <w:rsid w:val="00B6376B"/>
    <w:rsid w:val="00B82384"/>
    <w:rsid w:val="00B82A33"/>
    <w:rsid w:val="00B85700"/>
    <w:rsid w:val="00B86508"/>
    <w:rsid w:val="00B92787"/>
    <w:rsid w:val="00B927F1"/>
    <w:rsid w:val="00B93021"/>
    <w:rsid w:val="00B93CF7"/>
    <w:rsid w:val="00B97566"/>
    <w:rsid w:val="00BC1636"/>
    <w:rsid w:val="00BC1C4D"/>
    <w:rsid w:val="00BD3712"/>
    <w:rsid w:val="00BD5654"/>
    <w:rsid w:val="00BD6188"/>
    <w:rsid w:val="00BE01A9"/>
    <w:rsid w:val="00BE1C60"/>
    <w:rsid w:val="00BE2269"/>
    <w:rsid w:val="00BE2403"/>
    <w:rsid w:val="00BE364D"/>
    <w:rsid w:val="00C055E0"/>
    <w:rsid w:val="00C06449"/>
    <w:rsid w:val="00C12E42"/>
    <w:rsid w:val="00C1525B"/>
    <w:rsid w:val="00C1528E"/>
    <w:rsid w:val="00C16996"/>
    <w:rsid w:val="00C1718C"/>
    <w:rsid w:val="00C35DF1"/>
    <w:rsid w:val="00C44962"/>
    <w:rsid w:val="00C53672"/>
    <w:rsid w:val="00C65FA7"/>
    <w:rsid w:val="00C7124B"/>
    <w:rsid w:val="00C71CEC"/>
    <w:rsid w:val="00C80D0D"/>
    <w:rsid w:val="00C95AF8"/>
    <w:rsid w:val="00CA01FF"/>
    <w:rsid w:val="00CA7376"/>
    <w:rsid w:val="00CC21F8"/>
    <w:rsid w:val="00CC4EA4"/>
    <w:rsid w:val="00CC713C"/>
    <w:rsid w:val="00CD271A"/>
    <w:rsid w:val="00CD7FE0"/>
    <w:rsid w:val="00CE330F"/>
    <w:rsid w:val="00CF2E8A"/>
    <w:rsid w:val="00D02753"/>
    <w:rsid w:val="00D1107B"/>
    <w:rsid w:val="00D35057"/>
    <w:rsid w:val="00D72552"/>
    <w:rsid w:val="00D749A1"/>
    <w:rsid w:val="00D807A5"/>
    <w:rsid w:val="00D81A1E"/>
    <w:rsid w:val="00D8429B"/>
    <w:rsid w:val="00D90CC7"/>
    <w:rsid w:val="00D914D2"/>
    <w:rsid w:val="00D94143"/>
    <w:rsid w:val="00DA5781"/>
    <w:rsid w:val="00DA7BA4"/>
    <w:rsid w:val="00DB43D1"/>
    <w:rsid w:val="00DC6BAF"/>
    <w:rsid w:val="00DE509D"/>
    <w:rsid w:val="00DE71D0"/>
    <w:rsid w:val="00DE7ABE"/>
    <w:rsid w:val="00DF054F"/>
    <w:rsid w:val="00DF420C"/>
    <w:rsid w:val="00DF6F22"/>
    <w:rsid w:val="00E02002"/>
    <w:rsid w:val="00E112AE"/>
    <w:rsid w:val="00E16190"/>
    <w:rsid w:val="00E16593"/>
    <w:rsid w:val="00E30C90"/>
    <w:rsid w:val="00E31B61"/>
    <w:rsid w:val="00E35571"/>
    <w:rsid w:val="00E369BB"/>
    <w:rsid w:val="00E40D3D"/>
    <w:rsid w:val="00E4498A"/>
    <w:rsid w:val="00E56684"/>
    <w:rsid w:val="00E64464"/>
    <w:rsid w:val="00E73C21"/>
    <w:rsid w:val="00E87DC0"/>
    <w:rsid w:val="00E974B1"/>
    <w:rsid w:val="00EA47C1"/>
    <w:rsid w:val="00EB7E32"/>
    <w:rsid w:val="00EC153B"/>
    <w:rsid w:val="00EC7510"/>
    <w:rsid w:val="00ED07A3"/>
    <w:rsid w:val="00ED129E"/>
    <w:rsid w:val="00EE3146"/>
    <w:rsid w:val="00EE6B1B"/>
    <w:rsid w:val="00EF30C6"/>
    <w:rsid w:val="00EF4735"/>
    <w:rsid w:val="00EF4FBD"/>
    <w:rsid w:val="00F01FA9"/>
    <w:rsid w:val="00F041D9"/>
    <w:rsid w:val="00F13027"/>
    <w:rsid w:val="00F135DE"/>
    <w:rsid w:val="00F27469"/>
    <w:rsid w:val="00F40BC8"/>
    <w:rsid w:val="00F41049"/>
    <w:rsid w:val="00F504B4"/>
    <w:rsid w:val="00F73C74"/>
    <w:rsid w:val="00F74ED6"/>
    <w:rsid w:val="00F86413"/>
    <w:rsid w:val="00F9288E"/>
    <w:rsid w:val="00FC0704"/>
    <w:rsid w:val="00FC6FD0"/>
    <w:rsid w:val="00FD5E19"/>
    <w:rsid w:val="00FD77B6"/>
    <w:rsid w:val="00FE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989DB"/>
  <w15:chartTrackingRefBased/>
  <w15:docId w15:val="{93C0B1E7-8BCF-4AC6-9579-B9251200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pacing w:line="324" w:lineRule="exact"/>
      <w:jc w:val="both"/>
      <w:textAlignment w:val="baseline"/>
    </w:pPr>
    <w:rPr>
      <w:rFonts w:ascii="ＭＳ 明朝"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pacing w:line="360" w:lineRule="auto"/>
    </w:pPr>
    <w:rPr>
      <w:sz w:val="18"/>
    </w:rPr>
  </w:style>
  <w:style w:type="paragraph" w:styleId="a6">
    <w:name w:val="footer"/>
    <w:basedOn w:val="a0"/>
    <w:link w:val="a7"/>
    <w:uiPriority w:val="99"/>
    <w:pPr>
      <w:tabs>
        <w:tab w:val="center" w:pos="4252"/>
        <w:tab w:val="right" w:pos="8504"/>
      </w:tabs>
      <w:spacing w:line="360" w:lineRule="auto"/>
    </w:pPr>
    <w:rPr>
      <w:sz w:val="18"/>
    </w:rPr>
  </w:style>
  <w:style w:type="paragraph" w:styleId="a8">
    <w:name w:val="Block Text"/>
    <w:basedOn w:val="a0"/>
    <w:pPr>
      <w:spacing w:line="240" w:lineRule="atLeast"/>
      <w:ind w:left="303" w:right="15"/>
      <w:textAlignment w:val="center"/>
    </w:pPr>
  </w:style>
  <w:style w:type="paragraph" w:styleId="a9">
    <w:name w:val="Body Text"/>
    <w:basedOn w:val="a0"/>
    <w:pPr>
      <w:autoSpaceDE w:val="0"/>
      <w:autoSpaceDN w:val="0"/>
      <w:spacing w:line="240" w:lineRule="auto"/>
      <w:ind w:right="40"/>
      <w:textAlignment w:val="center"/>
    </w:pPr>
  </w:style>
  <w:style w:type="paragraph" w:styleId="aa">
    <w:name w:val="Body Text Indent"/>
    <w:basedOn w:val="a0"/>
    <w:pPr>
      <w:spacing w:line="240" w:lineRule="auto"/>
      <w:ind w:left="220" w:hanging="220"/>
    </w:pPr>
  </w:style>
  <w:style w:type="paragraph" w:styleId="2">
    <w:name w:val="Body Text Indent 2"/>
    <w:basedOn w:val="a0"/>
    <w:pPr>
      <w:spacing w:line="240" w:lineRule="auto"/>
      <w:ind w:left="220" w:hanging="220"/>
      <w:jc w:val="left"/>
    </w:pPr>
  </w:style>
  <w:style w:type="paragraph" w:styleId="3">
    <w:name w:val="Body Text Indent 3"/>
    <w:basedOn w:val="a0"/>
    <w:pPr>
      <w:spacing w:line="240" w:lineRule="auto"/>
      <w:ind w:left="880" w:hanging="880"/>
      <w:textAlignment w:val="center"/>
    </w:pPr>
    <w:rPr>
      <w:kern w:val="20"/>
    </w:rPr>
  </w:style>
  <w:style w:type="paragraph" w:styleId="ab">
    <w:name w:val="Balloon Text"/>
    <w:basedOn w:val="a0"/>
    <w:link w:val="ac"/>
    <w:rsid w:val="006F0ABD"/>
    <w:pPr>
      <w:spacing w:line="240" w:lineRule="auto"/>
    </w:pPr>
    <w:rPr>
      <w:rFonts w:ascii="Arial" w:eastAsia="ＭＳ ゴシック" w:hAnsi="Arial"/>
      <w:sz w:val="18"/>
      <w:szCs w:val="18"/>
      <w:lang w:val="x-none" w:eastAsia="x-none"/>
    </w:rPr>
  </w:style>
  <w:style w:type="character" w:customStyle="1" w:styleId="ac">
    <w:name w:val="吹き出し (文字)"/>
    <w:link w:val="ab"/>
    <w:rsid w:val="006F0ABD"/>
    <w:rPr>
      <w:rFonts w:ascii="Arial" w:eastAsia="ＭＳ ゴシック" w:hAnsi="Arial" w:cs="Times New Roman"/>
      <w:sz w:val="18"/>
      <w:szCs w:val="18"/>
    </w:rPr>
  </w:style>
  <w:style w:type="character" w:styleId="ad">
    <w:name w:val="annotation reference"/>
    <w:uiPriority w:val="99"/>
    <w:rsid w:val="001A4408"/>
    <w:rPr>
      <w:sz w:val="18"/>
      <w:szCs w:val="18"/>
    </w:rPr>
  </w:style>
  <w:style w:type="paragraph" w:styleId="ae">
    <w:name w:val="annotation text"/>
    <w:basedOn w:val="a0"/>
    <w:link w:val="af"/>
    <w:rsid w:val="001A4408"/>
    <w:pPr>
      <w:jc w:val="left"/>
    </w:pPr>
    <w:rPr>
      <w:lang w:val="x-none" w:eastAsia="x-none"/>
    </w:rPr>
  </w:style>
  <w:style w:type="character" w:customStyle="1" w:styleId="af">
    <w:name w:val="コメント文字列 (文字)"/>
    <w:link w:val="ae"/>
    <w:rsid w:val="001A4408"/>
    <w:rPr>
      <w:rFonts w:ascii="ＭＳ 明朝" w:eastAsia="ＭＳ 明朝"/>
    </w:rPr>
  </w:style>
  <w:style w:type="paragraph" w:styleId="af0">
    <w:name w:val="annotation subject"/>
    <w:basedOn w:val="ae"/>
    <w:next w:val="ae"/>
    <w:link w:val="af1"/>
    <w:rsid w:val="001A4408"/>
    <w:rPr>
      <w:b/>
      <w:bCs/>
    </w:rPr>
  </w:style>
  <w:style w:type="character" w:customStyle="1" w:styleId="af1">
    <w:name w:val="コメント内容 (文字)"/>
    <w:link w:val="af0"/>
    <w:rsid w:val="001A4408"/>
    <w:rPr>
      <w:rFonts w:ascii="ＭＳ 明朝" w:eastAsia="ＭＳ 明朝"/>
      <w:b/>
      <w:bCs/>
    </w:rPr>
  </w:style>
  <w:style w:type="character" w:customStyle="1" w:styleId="a5">
    <w:name w:val="ヘッダー (文字)"/>
    <w:link w:val="a4"/>
    <w:rsid w:val="008A6F4A"/>
    <w:rPr>
      <w:rFonts w:ascii="ＭＳ 明朝" w:eastAsia="ＭＳ 明朝"/>
      <w:sz w:val="18"/>
    </w:rPr>
  </w:style>
  <w:style w:type="paragraph" w:styleId="a">
    <w:name w:val="List Number"/>
    <w:basedOn w:val="a0"/>
    <w:rsid w:val="008A6F4A"/>
    <w:pPr>
      <w:numPr>
        <w:numId w:val="11"/>
      </w:numPr>
      <w:adjustRightInd/>
      <w:spacing w:line="240" w:lineRule="auto"/>
      <w:contextualSpacing/>
      <w:textAlignment w:val="auto"/>
    </w:pPr>
    <w:rPr>
      <w:rFonts w:ascii="Century"/>
      <w:kern w:val="2"/>
      <w:sz w:val="21"/>
      <w:szCs w:val="24"/>
    </w:rPr>
  </w:style>
  <w:style w:type="paragraph" w:styleId="af2">
    <w:name w:val="Revision"/>
    <w:hidden/>
    <w:uiPriority w:val="99"/>
    <w:semiHidden/>
    <w:rsid w:val="001E2838"/>
    <w:rPr>
      <w:rFonts w:ascii="ＭＳ 明朝" w:eastAsia="ＭＳ 明朝"/>
    </w:rPr>
  </w:style>
  <w:style w:type="table" w:styleId="af3">
    <w:name w:val="Table Grid"/>
    <w:basedOn w:val="a2"/>
    <w:uiPriority w:val="39"/>
    <w:rsid w:val="00C71C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2A4B89"/>
    <w:rPr>
      <w:rFonts w:ascii="ＭＳ 明朝"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6077-DD5E-4482-8629-CFB0055F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9663</Words>
  <Characters>1273</Characters>
  <Application>Microsoft Office Word</Application>
  <DocSecurity>0</DocSecurity>
  <Lines>10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センター様式集（新ＧＣＰ）</vt:lpstr>
      <vt:lpstr>センター様式集（新ＧＣＰ）</vt:lpstr>
    </vt:vector>
  </TitlesOfParts>
  <Manager>IRB事務局</Manager>
  <Company>大阪府立成人病センター</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センター様式集（新ＧＣＰ）</dc:title>
  <dc:subject>治験　H10.4.1</dc:subject>
  <dc:creator>事務局総務課総務係</dc:creator>
  <cp:keywords/>
  <cp:lastModifiedBy>渡邉 杏夏</cp:lastModifiedBy>
  <cp:revision>4</cp:revision>
  <cp:lastPrinted>2024-11-21T06:45:00Z</cp:lastPrinted>
  <dcterms:created xsi:type="dcterms:W3CDTF">2024-11-21T05:53:00Z</dcterms:created>
  <dcterms:modified xsi:type="dcterms:W3CDTF">2024-12-24T01:08:00Z</dcterms:modified>
</cp:coreProperties>
</file>